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880E" w14:textId="1E5766FE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Antiqua-Med"/>
          <w:b/>
          <w:bCs/>
          <w:color w:val="000D0D"/>
          <w:sz w:val="28"/>
          <w:szCs w:val="28"/>
        </w:rPr>
      </w:pPr>
      <w:r w:rsidRPr="00553A78">
        <w:rPr>
          <w:rFonts w:ascii="Nunito Sans" w:hAnsi="Nunito Sans" w:cs="URWAntiqua-Med"/>
          <w:b/>
          <w:bCs/>
          <w:color w:val="000D0D"/>
          <w:sz w:val="28"/>
          <w:szCs w:val="28"/>
        </w:rPr>
        <w:t>Wechseln Sie jetzt zur digitalen Version Ihres Loseblattwerks!</w:t>
      </w:r>
    </w:p>
    <w:p w14:paraId="4EE10240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Antiqua-Med"/>
          <w:color w:val="000D0D"/>
          <w:sz w:val="30"/>
          <w:szCs w:val="30"/>
        </w:rPr>
      </w:pPr>
    </w:p>
    <w:p w14:paraId="18176A70" w14:textId="0A6AA42C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000"/>
          <w:sz w:val="18"/>
          <w:szCs w:val="18"/>
        </w:rPr>
      </w:pPr>
      <w:r w:rsidRPr="00553A78">
        <w:rPr>
          <w:rFonts w:ascii="Nunito Sans" w:hAnsi="Nunito Sans" w:cs="URWDIN-Light"/>
          <w:color w:val="000000"/>
          <w:sz w:val="18"/>
          <w:szCs w:val="18"/>
        </w:rPr>
        <w:t>Sehr geehrte</w:t>
      </w:r>
      <w:r>
        <w:rPr>
          <w:rFonts w:ascii="Nunito Sans" w:hAnsi="Nunito Sans" w:cs="URWDIN-Light"/>
          <w:color w:val="000000"/>
          <w:sz w:val="18"/>
          <w:szCs w:val="18"/>
        </w:rPr>
        <w:t>(r) Frau/Herr</w:t>
      </w:r>
    </w:p>
    <w:p w14:paraId="53BFD067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000"/>
          <w:sz w:val="18"/>
          <w:szCs w:val="18"/>
        </w:rPr>
      </w:pPr>
    </w:p>
    <w:p w14:paraId="210E8953" w14:textId="31D41535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 xml:space="preserve">als </w:t>
      </w:r>
      <w:proofErr w:type="spellStart"/>
      <w:r w:rsidRPr="00553A78">
        <w:rPr>
          <w:rFonts w:ascii="Nunito Sans" w:hAnsi="Nunito Sans" w:cs="URWDIN-Light"/>
          <w:color w:val="000000"/>
          <w:sz w:val="18"/>
          <w:szCs w:val="18"/>
        </w:rPr>
        <w:t>Abonnent_in</w:t>
      </w:r>
      <w:proofErr w:type="spellEnd"/>
      <w:r w:rsidRPr="00553A78">
        <w:rPr>
          <w:rFonts w:ascii="Nunito Sans" w:hAnsi="Nunito Sans" w:cs="URWDIN-Light"/>
          <w:color w:val="000000"/>
          <w:sz w:val="18"/>
          <w:szCs w:val="18"/>
        </w:rPr>
        <w:t xml:space="preserve"> </w:t>
      </w:r>
      <w:r w:rsidRPr="00553A78">
        <w:rPr>
          <w:rFonts w:ascii="Nunito Sans" w:hAnsi="Nunito Sans" w:cs="URWDIN-Light"/>
          <w:color w:val="000D0D"/>
          <w:sz w:val="18"/>
          <w:szCs w:val="18"/>
        </w:rPr>
        <w:t>nutzen und schätzen Sie Ihr Loseblattwerk</w:t>
      </w:r>
      <w:r>
        <w:rPr>
          <w:rFonts w:ascii="Nunito Sans" w:hAnsi="Nunito Sans" w:cs="URWDIN-Light"/>
          <w:color w:val="000D0D"/>
          <w:sz w:val="18"/>
          <w:szCs w:val="18"/>
        </w:rPr>
        <w:t xml:space="preserve"> </w:t>
      </w:r>
      <w:proofErr w:type="gramStart"/>
      <w:r w:rsidRPr="00553A78">
        <w:rPr>
          <w:rFonts w:ascii="Nunito Sans" w:hAnsi="Nunito Sans" w:cs="URWDIN-Light"/>
          <w:b/>
          <w:bCs/>
          <w:i/>
          <w:iCs/>
          <w:color w:val="000D0D"/>
          <w:sz w:val="18"/>
          <w:szCs w:val="18"/>
        </w:rPr>
        <w:t>„ Titel</w:t>
      </w:r>
      <w:proofErr w:type="gramEnd"/>
      <w:r w:rsidR="009B4FC7">
        <w:rPr>
          <w:rFonts w:ascii="Nunito Sans" w:hAnsi="Nunito Sans" w:cs="URWDIN-Light"/>
          <w:b/>
          <w:bCs/>
          <w:i/>
          <w:iCs/>
          <w:color w:val="000D0D"/>
          <w:sz w:val="18"/>
          <w:szCs w:val="18"/>
        </w:rPr>
        <w:t>:</w:t>
      </w:r>
      <w:r w:rsidRPr="00553A78">
        <w:rPr>
          <w:rFonts w:ascii="Nunito Sans" w:hAnsi="Nunito Sans" w:cs="URWDIN-Light"/>
          <w:b/>
          <w:bCs/>
          <w:i/>
          <w:iCs/>
          <w:color w:val="000D0D"/>
          <w:sz w:val="18"/>
          <w:szCs w:val="18"/>
        </w:rPr>
        <w:t xml:space="preserve"> XXXXXXXXXX“</w:t>
      </w:r>
      <w:r w:rsidRPr="00553A78">
        <w:rPr>
          <w:rFonts w:ascii="Nunito Sans" w:hAnsi="Nunito Sans" w:cs="URWDIN-Light"/>
          <w:i/>
          <w:iCs/>
          <w:color w:val="000D0D"/>
          <w:sz w:val="18"/>
          <w:szCs w:val="18"/>
        </w:rPr>
        <w:t xml:space="preserve"> </w:t>
      </w:r>
      <w:r w:rsidRPr="00553A78">
        <w:rPr>
          <w:rFonts w:ascii="Nunito Sans" w:hAnsi="Nunito Sans" w:cs="URWDIN-Light"/>
          <w:color w:val="000D0D"/>
          <w:sz w:val="18"/>
          <w:szCs w:val="18"/>
        </w:rPr>
        <w:t>bei der korrekten Anwendung</w:t>
      </w:r>
      <w:r w:rsidR="009B4FC7">
        <w:rPr>
          <w:rFonts w:ascii="Nunito Sans" w:hAnsi="Nunito Sans" w:cs="URWDIN-Light"/>
          <w:color w:val="000D0D"/>
          <w:sz w:val="18"/>
          <w:szCs w:val="18"/>
        </w:rPr>
        <w:t xml:space="preserve"> </w:t>
      </w:r>
      <w:r w:rsidRPr="00553A78">
        <w:rPr>
          <w:rFonts w:ascii="Nunito Sans" w:hAnsi="Nunito Sans" w:cs="URWDIN-Light"/>
          <w:color w:val="000D0D"/>
          <w:sz w:val="18"/>
          <w:szCs w:val="18"/>
        </w:rPr>
        <w:t xml:space="preserve">von geltendem </w:t>
      </w:r>
      <w:r>
        <w:rPr>
          <w:rFonts w:ascii="Nunito Sans" w:hAnsi="Nunito Sans" w:cs="URWDIN-Light"/>
          <w:color w:val="000D0D"/>
          <w:sz w:val="18"/>
          <w:szCs w:val="18"/>
        </w:rPr>
        <w:t>Recht</w:t>
      </w:r>
      <w:r w:rsidRPr="00553A78">
        <w:rPr>
          <w:rFonts w:ascii="Nunito Sans" w:hAnsi="Nunito Sans" w:cs="URWDIN-Light"/>
          <w:color w:val="000D0D"/>
          <w:sz w:val="18"/>
          <w:szCs w:val="18"/>
        </w:rPr>
        <w:t>.</w:t>
      </w:r>
    </w:p>
    <w:p w14:paraId="385A2840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</w:p>
    <w:p w14:paraId="45B70434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>Aber kennen Sie eigentlich auch den viel einfacheren Weg zur Rechtssicherheit?</w:t>
      </w:r>
    </w:p>
    <w:p w14:paraId="19290A92" w14:textId="69C85D3E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>Ohne Blättern, ohne Einsortieren, ohne Zweifel effizienter: Mit rehm eLine können Sie auf Ihre</w:t>
      </w:r>
    </w:p>
    <w:p w14:paraId="5687480C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>bewährte juristische Fachliteratur digital zugreifen – und alle damit verbundenen Vorteile.</w:t>
      </w:r>
    </w:p>
    <w:p w14:paraId="1EE3D95D" w14:textId="534E24BC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Antiqua-Med"/>
          <w:color w:val="000D0D"/>
          <w:sz w:val="18"/>
          <w:szCs w:val="18"/>
        </w:rPr>
      </w:pPr>
      <w:r>
        <w:rPr>
          <w:rFonts w:ascii="Nunito Sans" w:hAnsi="Nunito Sans" w:cs="URWAntiqua-Med"/>
          <w:color w:val="000D0D"/>
          <w:sz w:val="18"/>
          <w:szCs w:val="18"/>
        </w:rPr>
        <w:t xml:space="preserve">rehm eLine macht Ihnen </w:t>
      </w:r>
      <w:r w:rsidRPr="00553A78">
        <w:rPr>
          <w:rFonts w:ascii="Nunito Sans" w:hAnsi="Nunito Sans" w:cs="URWAntiqua-Med"/>
          <w:color w:val="000D0D"/>
          <w:sz w:val="18"/>
          <w:szCs w:val="18"/>
        </w:rPr>
        <w:t>Ihre Arbeit</w:t>
      </w:r>
      <w:r>
        <w:rPr>
          <w:rFonts w:ascii="Nunito Sans" w:hAnsi="Nunito Sans" w:cs="URWAntiqua-Med"/>
          <w:color w:val="000D0D"/>
          <w:sz w:val="18"/>
          <w:szCs w:val="18"/>
        </w:rPr>
        <w:t xml:space="preserve"> leicht.</w:t>
      </w:r>
    </w:p>
    <w:p w14:paraId="69F06B49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Antiqua-Med"/>
          <w:color w:val="000D0D"/>
          <w:sz w:val="18"/>
          <w:szCs w:val="18"/>
        </w:rPr>
      </w:pPr>
    </w:p>
    <w:p w14:paraId="261698EE" w14:textId="4750D005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>Ob im Büro oder im Homeoffice, mit der rehm eLine Version Ihres Loseblattwerks sind Sie stets</w:t>
      </w:r>
    </w:p>
    <w:p w14:paraId="4BF5BBA0" w14:textId="46AE0830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>automatisch auf aktuellem Stand, recherchieren schnell und effizient und erhalten komfortabel</w:t>
      </w:r>
    </w:p>
    <w:p w14:paraId="2D2BC8CF" w14:textId="02493D5E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>Antworten auf Ihre Rechtsfragen.</w:t>
      </w:r>
    </w:p>
    <w:p w14:paraId="4EC3E1B1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</w:p>
    <w:p w14:paraId="03C38552" w14:textId="4BB6130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Antiqua-Med"/>
          <w:b/>
          <w:bCs/>
          <w:color w:val="000D0D"/>
          <w:sz w:val="18"/>
          <w:szCs w:val="18"/>
        </w:rPr>
      </w:pPr>
      <w:r w:rsidRPr="00553A78">
        <w:rPr>
          <w:rFonts w:ascii="Nunito Sans" w:hAnsi="Nunito Sans" w:cs="URWAntiqua-Med"/>
          <w:b/>
          <w:bCs/>
          <w:color w:val="000D0D"/>
          <w:sz w:val="18"/>
          <w:szCs w:val="18"/>
        </w:rPr>
        <w:t>Überzeugen Sie sich kostenlos und unverbindlich</w:t>
      </w:r>
    </w:p>
    <w:p w14:paraId="2304C837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Antiqua-Med"/>
          <w:color w:val="000D0D"/>
          <w:sz w:val="18"/>
          <w:szCs w:val="18"/>
        </w:rPr>
      </w:pPr>
    </w:p>
    <w:p w14:paraId="41EE3086" w14:textId="7AF62F43" w:rsid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>
        <w:rPr>
          <w:rFonts w:ascii="Nunito Sans" w:hAnsi="Nunito Sans" w:cs="URWDIN-Light"/>
          <w:color w:val="000D0D"/>
          <w:sz w:val="18"/>
          <w:szCs w:val="18"/>
        </w:rPr>
        <w:t>Fordern Sie Ihren Testzugang gleich bei uns an und t</w:t>
      </w:r>
      <w:r w:rsidRPr="00553A78">
        <w:rPr>
          <w:rFonts w:ascii="Nunito Sans" w:hAnsi="Nunito Sans" w:cs="URWDIN-Light"/>
          <w:color w:val="000D0D"/>
          <w:sz w:val="18"/>
          <w:szCs w:val="18"/>
        </w:rPr>
        <w:t>esten Sie Ihr Produkt 4 Wochen lang</w:t>
      </w:r>
      <w:r>
        <w:rPr>
          <w:rFonts w:ascii="Nunito Sans" w:hAnsi="Nunito Sans" w:cs="URWDIN-Light"/>
          <w:color w:val="000D0D"/>
          <w:sz w:val="18"/>
          <w:szCs w:val="18"/>
        </w:rPr>
        <w:t xml:space="preserve"> </w:t>
      </w:r>
      <w:r w:rsidRPr="00553A78">
        <w:rPr>
          <w:rFonts w:ascii="Nunito Sans" w:hAnsi="Nunito Sans" w:cs="URWDIN-Light"/>
          <w:color w:val="000D0D"/>
          <w:sz w:val="18"/>
          <w:szCs w:val="18"/>
        </w:rPr>
        <w:t>kostenlos und unverbindlich.</w:t>
      </w:r>
    </w:p>
    <w:p w14:paraId="00ED976A" w14:textId="77777777" w:rsid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URWDIN-Light" w:hAnsi="URWDIN-Light" w:cs="URWDIN-Light"/>
          <w:color w:val="000D0D"/>
          <w:sz w:val="18"/>
          <w:szCs w:val="18"/>
        </w:rPr>
      </w:pPr>
    </w:p>
    <w:p w14:paraId="1C1CFA1E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>Herzlichst</w:t>
      </w:r>
    </w:p>
    <w:p w14:paraId="1EB42233" w14:textId="77777777" w:rsidR="00553A78" w:rsidRPr="00553A78" w:rsidRDefault="00553A78" w:rsidP="00553A78">
      <w:pPr>
        <w:autoSpaceDE w:val="0"/>
        <w:autoSpaceDN w:val="0"/>
        <w:adjustRightInd w:val="0"/>
        <w:spacing w:after="0" w:line="240" w:lineRule="auto"/>
        <w:rPr>
          <w:rFonts w:ascii="Nunito Sans" w:hAnsi="Nunito Sans" w:cs="URWDIN-Light"/>
          <w:color w:val="000D0D"/>
          <w:sz w:val="18"/>
          <w:szCs w:val="18"/>
        </w:rPr>
      </w:pPr>
      <w:r w:rsidRPr="00553A78">
        <w:rPr>
          <w:rFonts w:ascii="Nunito Sans" w:hAnsi="Nunito Sans" w:cs="URWDIN-Light"/>
          <w:color w:val="000D0D"/>
          <w:sz w:val="18"/>
          <w:szCs w:val="18"/>
        </w:rPr>
        <w:t>Ihr/e</w:t>
      </w:r>
    </w:p>
    <w:sectPr w:rsidR="00553A78" w:rsidRPr="00553A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URWAntiqua-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RW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78"/>
    <w:rsid w:val="00021D9A"/>
    <w:rsid w:val="000B497F"/>
    <w:rsid w:val="004138B6"/>
    <w:rsid w:val="00553A78"/>
    <w:rsid w:val="007D481C"/>
    <w:rsid w:val="009A1EDC"/>
    <w:rsid w:val="009B4FC7"/>
    <w:rsid w:val="00A4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65A6"/>
  <w15:chartTrackingRefBased/>
  <w15:docId w15:val="{F6309972-7164-4478-9999-6813785B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6</Lines>
  <Paragraphs>1</Paragraphs>
  <ScaleCrop>false</ScaleCrop>
  <Company>SWMH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Thies, Bianca</dc:creator>
  <cp:keywords/>
  <dc:description/>
  <cp:lastModifiedBy>Thies, Bianca</cp:lastModifiedBy>
  <cp:revision>3</cp:revision>
  <dcterms:created xsi:type="dcterms:W3CDTF">2023-07-13T09:20:00Z</dcterms:created>
  <dcterms:modified xsi:type="dcterms:W3CDTF">2023-07-13T10:34:00Z</dcterms:modified>
</cp:coreProperties>
</file>