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D6D" w:rsidRDefault="006C46FC" w:rsidP="003D54B3">
      <w:pPr>
        <w:pStyle w:val="reichleform2"/>
        <w:spacing w:before="0" w:after="120"/>
        <w:jc w:val="center"/>
        <w:rPr>
          <w:rFonts w:asciiTheme="minorHAnsi" w:hAnsiTheme="minorHAnsi"/>
          <w:sz w:val="28"/>
          <w:szCs w:val="28"/>
        </w:rPr>
      </w:pPr>
      <w:bookmarkStart w:id="0" w:name="_GoBack"/>
      <w:bookmarkEnd w:id="0"/>
      <w:r w:rsidRPr="003D54B3">
        <w:rPr>
          <w:rFonts w:asciiTheme="minorHAnsi" w:hAnsiTheme="minorHAnsi"/>
          <w:sz w:val="28"/>
          <w:szCs w:val="28"/>
        </w:rPr>
        <w:t>Verzeichnis von Verarbeitungstätigkeiten</w:t>
      </w:r>
      <w:r w:rsidR="003D54B3" w:rsidRPr="003D54B3">
        <w:rPr>
          <w:rFonts w:asciiTheme="minorHAnsi" w:hAnsiTheme="minorHAnsi"/>
          <w:sz w:val="28"/>
          <w:szCs w:val="28"/>
        </w:rPr>
        <w:t xml:space="preserve"> nach Art. 30 Abs. 1 </w:t>
      </w:r>
      <w:r w:rsidRPr="003D54B3">
        <w:rPr>
          <w:rFonts w:asciiTheme="minorHAnsi" w:hAnsiTheme="minorHAnsi"/>
          <w:sz w:val="28"/>
          <w:szCs w:val="28"/>
        </w:rPr>
        <w:t>Datenschutz-Grundverordnung – DSGVO</w:t>
      </w:r>
    </w:p>
    <w:p w:rsidR="003D54B3" w:rsidRPr="003D54B3" w:rsidRDefault="003D54B3" w:rsidP="003D54B3">
      <w:pPr>
        <w:pStyle w:val="reichleform2"/>
        <w:spacing w:before="0" w:after="120"/>
        <w:jc w:val="center"/>
        <w:rPr>
          <w:rFonts w:asciiTheme="minorHAnsi" w:hAnsiTheme="minorHAnsi"/>
          <w:sz w:val="28"/>
          <w:szCs w:val="28"/>
        </w:rPr>
      </w:pPr>
    </w:p>
    <w:p w:rsidR="00771D6D" w:rsidRPr="00520017" w:rsidRDefault="00771D6D">
      <w:pPr>
        <w:pStyle w:val="reichleform2"/>
        <w:spacing w:before="240"/>
        <w:rPr>
          <w:rFonts w:asciiTheme="minorHAnsi" w:hAnsiTheme="minorHAnsi"/>
        </w:rPr>
      </w:pPr>
      <w:r w:rsidRPr="00520017">
        <w:rPr>
          <w:rFonts w:asciiTheme="minorHAnsi" w:hAnsiTheme="minorHAnsi"/>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33"/>
        <w:gridCol w:w="3782"/>
      </w:tblGrid>
      <w:tr w:rsidR="00771D6D" w:rsidRPr="00B424E5" w:rsidTr="00FA0739">
        <w:tc>
          <w:tcPr>
            <w:tcW w:w="6733" w:type="dxa"/>
          </w:tcPr>
          <w:p w:rsidR="00771D6D" w:rsidRPr="00B424E5" w:rsidRDefault="00623223">
            <w:pPr>
              <w:pStyle w:val="Tabellentext"/>
              <w:rPr>
                <w:rFonts w:asciiTheme="minorHAnsi" w:hAnsiTheme="minorHAnsi"/>
                <w:b/>
                <w:szCs w:val="18"/>
              </w:rPr>
            </w:pPr>
            <w:r w:rsidRPr="00B424E5">
              <w:rPr>
                <w:rFonts w:asciiTheme="minorHAnsi" w:hAnsiTheme="minorHAnsi"/>
                <w:b/>
                <w:szCs w:val="18"/>
              </w:rPr>
              <w:t>Bezeichnung der Verarbeitungstätigkeit</w:t>
            </w:r>
          </w:p>
          <w:p w:rsidR="00771D6D" w:rsidRPr="00152D2C" w:rsidRDefault="000D33D6">
            <w:pPr>
              <w:pStyle w:val="Tabellentext"/>
              <w:rPr>
                <w:rFonts w:asciiTheme="minorHAnsi" w:hAnsiTheme="minorHAnsi"/>
                <w:sz w:val="22"/>
                <w:szCs w:val="22"/>
              </w:rPr>
            </w:pPr>
            <w:r w:rsidRPr="006F280A">
              <w:rPr>
                <w:rFonts w:asciiTheme="minorHAnsi" w:hAnsiTheme="minorHAnsi"/>
                <w:sz w:val="22"/>
                <w:szCs w:val="22"/>
                <w:bdr w:val="single" w:sz="4" w:space="0" w:color="auto"/>
              </w:rPr>
              <w:fldChar w:fldCharType="begin">
                <w:ffData>
                  <w:name w:val="Text1"/>
                  <w:enabled/>
                  <w:calcOnExit w:val="0"/>
                  <w:textInput/>
                </w:ffData>
              </w:fldChar>
            </w:r>
            <w:bookmarkStart w:id="1" w:name="Text1"/>
            <w:r w:rsidR="00771D6D" w:rsidRPr="006F280A">
              <w:rPr>
                <w:rFonts w:asciiTheme="minorHAnsi" w:hAnsiTheme="minorHAnsi"/>
                <w:sz w:val="22"/>
                <w:szCs w:val="22"/>
                <w:bdr w:val="single" w:sz="4" w:space="0" w:color="auto"/>
              </w:rPr>
              <w:instrText xml:space="preserve"> FORMTEXT </w:instrText>
            </w:r>
            <w:r w:rsidRPr="006F280A">
              <w:rPr>
                <w:rFonts w:asciiTheme="minorHAnsi" w:hAnsiTheme="minorHAnsi"/>
                <w:sz w:val="22"/>
                <w:szCs w:val="22"/>
                <w:bdr w:val="single" w:sz="4" w:space="0" w:color="auto"/>
              </w:rPr>
            </w:r>
            <w:r w:rsidRPr="006F280A">
              <w:rPr>
                <w:rFonts w:asciiTheme="minorHAnsi" w:hAnsiTheme="minorHAnsi"/>
                <w:sz w:val="22"/>
                <w:szCs w:val="22"/>
                <w:bdr w:val="single" w:sz="4" w:space="0" w:color="auto"/>
              </w:rPr>
              <w:fldChar w:fldCharType="separate"/>
            </w:r>
            <w:r w:rsidR="00771D6D" w:rsidRPr="006F280A">
              <w:rPr>
                <w:rFonts w:asciiTheme="minorHAnsi" w:hAnsiTheme="minorHAnsi"/>
                <w:noProof/>
                <w:sz w:val="22"/>
                <w:szCs w:val="22"/>
                <w:bdr w:val="single" w:sz="4" w:space="0" w:color="auto"/>
              </w:rPr>
              <w:t> </w:t>
            </w:r>
            <w:r w:rsidR="00771D6D" w:rsidRPr="006F280A">
              <w:rPr>
                <w:rFonts w:asciiTheme="minorHAnsi" w:hAnsiTheme="minorHAnsi"/>
                <w:noProof/>
                <w:sz w:val="22"/>
                <w:szCs w:val="22"/>
                <w:bdr w:val="single" w:sz="4" w:space="0" w:color="auto"/>
              </w:rPr>
              <w:t> </w:t>
            </w:r>
            <w:r w:rsidR="00771D6D" w:rsidRPr="006F280A">
              <w:rPr>
                <w:rFonts w:asciiTheme="minorHAnsi" w:hAnsiTheme="minorHAnsi"/>
                <w:noProof/>
                <w:sz w:val="22"/>
                <w:szCs w:val="22"/>
                <w:bdr w:val="single" w:sz="4" w:space="0" w:color="auto"/>
              </w:rPr>
              <w:t> </w:t>
            </w:r>
            <w:r w:rsidR="00771D6D" w:rsidRPr="006F280A">
              <w:rPr>
                <w:rFonts w:asciiTheme="minorHAnsi" w:hAnsiTheme="minorHAnsi"/>
                <w:noProof/>
                <w:sz w:val="22"/>
                <w:szCs w:val="22"/>
                <w:bdr w:val="single" w:sz="4" w:space="0" w:color="auto"/>
              </w:rPr>
              <w:t> </w:t>
            </w:r>
            <w:r w:rsidR="00771D6D" w:rsidRPr="006F280A">
              <w:rPr>
                <w:rFonts w:asciiTheme="minorHAnsi" w:hAnsiTheme="minorHAnsi"/>
                <w:noProof/>
                <w:sz w:val="22"/>
                <w:szCs w:val="22"/>
                <w:bdr w:val="single" w:sz="4" w:space="0" w:color="auto"/>
              </w:rPr>
              <w:t> </w:t>
            </w:r>
            <w:r w:rsidRPr="006F280A">
              <w:rPr>
                <w:rFonts w:asciiTheme="minorHAnsi" w:hAnsiTheme="minorHAnsi"/>
                <w:sz w:val="22"/>
                <w:szCs w:val="22"/>
                <w:bdr w:val="single" w:sz="4" w:space="0" w:color="auto"/>
              </w:rPr>
              <w:fldChar w:fldCharType="end"/>
            </w:r>
            <w:bookmarkEnd w:id="1"/>
          </w:p>
        </w:tc>
        <w:tc>
          <w:tcPr>
            <w:tcW w:w="3782" w:type="dxa"/>
          </w:tcPr>
          <w:p w:rsidR="00771D6D" w:rsidRPr="00B424E5" w:rsidRDefault="00771D6D">
            <w:pPr>
              <w:pStyle w:val="Tabellentext"/>
              <w:rPr>
                <w:rFonts w:asciiTheme="minorHAnsi" w:hAnsiTheme="minorHAnsi"/>
                <w:b/>
                <w:szCs w:val="18"/>
              </w:rPr>
            </w:pPr>
            <w:r w:rsidRPr="00B424E5">
              <w:rPr>
                <w:rFonts w:asciiTheme="minorHAnsi" w:hAnsiTheme="minorHAnsi"/>
                <w:b/>
                <w:szCs w:val="18"/>
              </w:rPr>
              <w:t>Stand</w:t>
            </w:r>
            <w:r w:rsidR="00623223" w:rsidRPr="00B424E5">
              <w:rPr>
                <w:rFonts w:asciiTheme="minorHAnsi" w:hAnsiTheme="minorHAnsi"/>
                <w:b/>
                <w:szCs w:val="18"/>
              </w:rPr>
              <w:t>:</w:t>
            </w:r>
          </w:p>
          <w:p w:rsidR="00771D6D" w:rsidRPr="00152D2C" w:rsidRDefault="000D33D6">
            <w:pPr>
              <w:pStyle w:val="Tabellentext"/>
              <w:rPr>
                <w:rFonts w:asciiTheme="minorHAnsi" w:hAnsiTheme="minorHAnsi"/>
                <w:sz w:val="22"/>
                <w:szCs w:val="22"/>
              </w:rPr>
            </w:pPr>
            <w:r>
              <w:rPr>
                <w:rFonts w:asciiTheme="minorHAnsi" w:hAnsiTheme="minorHAnsi"/>
                <w:sz w:val="22"/>
                <w:szCs w:val="22"/>
              </w:rPr>
              <w:fldChar w:fldCharType="begin">
                <w:ffData>
                  <w:name w:val="Text2"/>
                  <w:enabled/>
                  <w:calcOnExit w:val="0"/>
                  <w:textInput>
                    <w:type w:val="date"/>
                    <w:format w:val="dd.MM.yyyy"/>
                  </w:textInput>
                </w:ffData>
              </w:fldChar>
            </w:r>
            <w:bookmarkStart w:id="2" w:name="Text2"/>
            <w:r w:rsidR="003D54B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54B3">
              <w:rPr>
                <w:rFonts w:asciiTheme="minorHAnsi" w:hAnsiTheme="minorHAnsi"/>
                <w:noProof/>
                <w:sz w:val="22"/>
                <w:szCs w:val="22"/>
              </w:rPr>
              <w:t> </w:t>
            </w:r>
            <w:r w:rsidR="003D54B3">
              <w:rPr>
                <w:rFonts w:asciiTheme="minorHAnsi" w:hAnsiTheme="minorHAnsi"/>
                <w:noProof/>
                <w:sz w:val="22"/>
                <w:szCs w:val="22"/>
              </w:rPr>
              <w:t> </w:t>
            </w:r>
            <w:r w:rsidR="003D54B3">
              <w:rPr>
                <w:rFonts w:asciiTheme="minorHAnsi" w:hAnsiTheme="minorHAnsi"/>
                <w:noProof/>
                <w:sz w:val="22"/>
                <w:szCs w:val="22"/>
              </w:rPr>
              <w:t> </w:t>
            </w:r>
            <w:r w:rsidR="003D54B3">
              <w:rPr>
                <w:rFonts w:asciiTheme="minorHAnsi" w:hAnsiTheme="minorHAnsi"/>
                <w:noProof/>
                <w:sz w:val="22"/>
                <w:szCs w:val="22"/>
              </w:rPr>
              <w:t> </w:t>
            </w:r>
            <w:r w:rsidR="003D54B3">
              <w:rPr>
                <w:rFonts w:asciiTheme="minorHAnsi" w:hAnsiTheme="minorHAnsi"/>
                <w:noProof/>
                <w:sz w:val="22"/>
                <w:szCs w:val="22"/>
              </w:rPr>
              <w:t> </w:t>
            </w:r>
            <w:r>
              <w:rPr>
                <w:rFonts w:asciiTheme="minorHAnsi" w:hAnsiTheme="minorHAnsi"/>
                <w:sz w:val="22"/>
                <w:szCs w:val="22"/>
              </w:rPr>
              <w:fldChar w:fldCharType="end"/>
            </w:r>
            <w:bookmarkEnd w:id="2"/>
          </w:p>
        </w:tc>
      </w:tr>
      <w:tr w:rsidR="00771D6D" w:rsidRPr="00B424E5" w:rsidTr="00FA0739">
        <w:tc>
          <w:tcPr>
            <w:tcW w:w="10515" w:type="dxa"/>
            <w:gridSpan w:val="2"/>
          </w:tcPr>
          <w:p w:rsidR="00771D6D" w:rsidRPr="00B424E5" w:rsidRDefault="00001026">
            <w:pPr>
              <w:pStyle w:val="Tabellentext"/>
              <w:rPr>
                <w:rFonts w:asciiTheme="minorHAnsi" w:hAnsiTheme="minorHAnsi"/>
                <w:b/>
                <w:szCs w:val="18"/>
              </w:rPr>
            </w:pPr>
            <w:r>
              <w:rPr>
                <w:rFonts w:asciiTheme="minorHAnsi" w:hAnsiTheme="minorHAnsi"/>
                <w:b/>
                <w:szCs w:val="18"/>
              </w:rPr>
              <w:t>Behörde oder sonstige öffentliche Stelle</w:t>
            </w:r>
            <w:r w:rsidR="00771D6D" w:rsidRPr="00B424E5">
              <w:rPr>
                <w:rFonts w:asciiTheme="minorHAnsi" w:hAnsiTheme="minorHAnsi"/>
                <w:b/>
                <w:szCs w:val="18"/>
              </w:rPr>
              <w:t>, in denen d</w:t>
            </w:r>
            <w:r w:rsidR="00623223" w:rsidRPr="00B424E5">
              <w:rPr>
                <w:rFonts w:asciiTheme="minorHAnsi" w:hAnsiTheme="minorHAnsi"/>
                <w:b/>
                <w:szCs w:val="18"/>
              </w:rPr>
              <w:t xml:space="preserve">ie </w:t>
            </w:r>
            <w:r w:rsidR="00771D6D" w:rsidRPr="00B424E5">
              <w:rPr>
                <w:rFonts w:asciiTheme="minorHAnsi" w:hAnsiTheme="minorHAnsi"/>
                <w:b/>
                <w:szCs w:val="18"/>
              </w:rPr>
              <w:t>Ver</w:t>
            </w:r>
            <w:r w:rsidR="00623223" w:rsidRPr="00B424E5">
              <w:rPr>
                <w:rFonts w:asciiTheme="minorHAnsi" w:hAnsiTheme="minorHAnsi"/>
                <w:b/>
                <w:szCs w:val="18"/>
              </w:rPr>
              <w:t>arbeitungstätigkeit</w:t>
            </w:r>
            <w:r w:rsidR="00771D6D" w:rsidRPr="00B424E5">
              <w:rPr>
                <w:rFonts w:asciiTheme="minorHAnsi" w:hAnsiTheme="minorHAnsi"/>
                <w:b/>
                <w:szCs w:val="18"/>
              </w:rPr>
              <w:t xml:space="preserve"> e</w:t>
            </w:r>
            <w:r>
              <w:rPr>
                <w:rFonts w:asciiTheme="minorHAnsi" w:hAnsiTheme="minorHAnsi"/>
                <w:b/>
                <w:szCs w:val="18"/>
              </w:rPr>
              <w:t>rfolgt</w:t>
            </w:r>
            <w:r w:rsidR="00FA0739">
              <w:rPr>
                <w:rFonts w:asciiTheme="minorHAnsi" w:hAnsiTheme="minorHAnsi"/>
                <w:b/>
                <w:szCs w:val="18"/>
              </w:rPr>
              <w:t xml:space="preserve"> (Postanschrift, E-Mail-Adresse, Telefonnummer)</w:t>
            </w:r>
          </w:p>
          <w:p w:rsidR="00771D6D" w:rsidRPr="00152D2C" w:rsidRDefault="000D33D6">
            <w:pPr>
              <w:pStyle w:val="Tabellentext"/>
              <w:rPr>
                <w:rFonts w:asciiTheme="minorHAnsi" w:hAnsiTheme="minorHAnsi"/>
                <w:sz w:val="22"/>
                <w:szCs w:val="22"/>
              </w:rPr>
            </w:pPr>
            <w:r w:rsidRPr="00152D2C">
              <w:rPr>
                <w:rFonts w:asciiTheme="minorHAnsi" w:hAnsiTheme="minorHAnsi"/>
                <w:sz w:val="22"/>
                <w:szCs w:val="22"/>
              </w:rPr>
              <w:fldChar w:fldCharType="begin">
                <w:ffData>
                  <w:name w:val="Text3"/>
                  <w:enabled/>
                  <w:calcOnExit w:val="0"/>
                  <w:textInput/>
                </w:ffData>
              </w:fldChar>
            </w:r>
            <w:bookmarkStart w:id="3" w:name="Text3"/>
            <w:r w:rsidR="00771D6D" w:rsidRPr="00152D2C">
              <w:rPr>
                <w:rFonts w:asciiTheme="minorHAnsi" w:hAnsiTheme="minorHAnsi"/>
                <w:sz w:val="22"/>
                <w:szCs w:val="22"/>
              </w:rPr>
              <w:instrText xml:space="preserve"> FORMTEXT </w:instrText>
            </w:r>
            <w:r w:rsidRPr="00152D2C">
              <w:rPr>
                <w:rFonts w:asciiTheme="minorHAnsi" w:hAnsiTheme="minorHAnsi"/>
                <w:sz w:val="22"/>
                <w:szCs w:val="22"/>
              </w:rPr>
            </w:r>
            <w:r w:rsidRPr="00152D2C">
              <w:rPr>
                <w:rFonts w:asciiTheme="minorHAnsi" w:hAnsiTheme="minorHAnsi"/>
                <w:sz w:val="22"/>
                <w:szCs w:val="22"/>
              </w:rPr>
              <w:fldChar w:fldCharType="separate"/>
            </w:r>
            <w:r w:rsidR="00771D6D" w:rsidRPr="00152D2C">
              <w:rPr>
                <w:rFonts w:asciiTheme="minorHAnsi" w:hAnsiTheme="minorHAnsi"/>
                <w:noProof/>
                <w:sz w:val="22"/>
                <w:szCs w:val="22"/>
              </w:rPr>
              <w:t> </w:t>
            </w:r>
            <w:r w:rsidR="00771D6D" w:rsidRPr="00152D2C">
              <w:rPr>
                <w:rFonts w:asciiTheme="minorHAnsi" w:hAnsiTheme="minorHAnsi"/>
                <w:noProof/>
                <w:sz w:val="22"/>
                <w:szCs w:val="22"/>
              </w:rPr>
              <w:t> </w:t>
            </w:r>
            <w:r w:rsidR="00771D6D" w:rsidRPr="00152D2C">
              <w:rPr>
                <w:rFonts w:asciiTheme="minorHAnsi" w:hAnsiTheme="minorHAnsi"/>
                <w:noProof/>
                <w:sz w:val="22"/>
                <w:szCs w:val="22"/>
              </w:rPr>
              <w:t> </w:t>
            </w:r>
            <w:r w:rsidR="00771D6D" w:rsidRPr="00152D2C">
              <w:rPr>
                <w:rFonts w:asciiTheme="minorHAnsi" w:hAnsiTheme="minorHAnsi"/>
                <w:noProof/>
                <w:sz w:val="22"/>
                <w:szCs w:val="22"/>
              </w:rPr>
              <w:t> </w:t>
            </w:r>
            <w:r w:rsidR="00771D6D" w:rsidRPr="00152D2C">
              <w:rPr>
                <w:rFonts w:asciiTheme="minorHAnsi" w:hAnsiTheme="minorHAnsi"/>
                <w:noProof/>
                <w:sz w:val="22"/>
                <w:szCs w:val="22"/>
              </w:rPr>
              <w:t> </w:t>
            </w:r>
            <w:r w:rsidRPr="00152D2C">
              <w:rPr>
                <w:rFonts w:asciiTheme="minorHAnsi" w:hAnsiTheme="minorHAnsi"/>
                <w:sz w:val="22"/>
                <w:szCs w:val="22"/>
              </w:rPr>
              <w:fldChar w:fldCharType="end"/>
            </w:r>
            <w:bookmarkEnd w:id="3"/>
          </w:p>
        </w:tc>
      </w:tr>
      <w:tr w:rsidR="00495E62" w:rsidRPr="00B424E5" w:rsidTr="00FA0739">
        <w:tc>
          <w:tcPr>
            <w:tcW w:w="10515" w:type="dxa"/>
            <w:gridSpan w:val="2"/>
          </w:tcPr>
          <w:p w:rsidR="00AA0A29" w:rsidRPr="00B424E5" w:rsidRDefault="00AA0A29" w:rsidP="00AA0A29">
            <w:pPr>
              <w:pStyle w:val="Tabellentext"/>
              <w:rPr>
                <w:rFonts w:asciiTheme="minorHAnsi" w:hAnsiTheme="minorHAnsi"/>
                <w:b/>
                <w:szCs w:val="18"/>
              </w:rPr>
            </w:pPr>
            <w:r w:rsidRPr="00B424E5">
              <w:rPr>
                <w:rFonts w:asciiTheme="minorHAnsi" w:hAnsiTheme="minorHAnsi"/>
                <w:b/>
                <w:szCs w:val="18"/>
              </w:rPr>
              <w:t>Name und Kontaktdaten des behördlichen Datenschutzbeauftragten</w:t>
            </w:r>
            <w:r w:rsidR="00FA0739">
              <w:rPr>
                <w:rFonts w:asciiTheme="minorHAnsi" w:hAnsiTheme="minorHAnsi"/>
                <w:b/>
                <w:szCs w:val="18"/>
              </w:rPr>
              <w:t xml:space="preserve"> </w:t>
            </w:r>
            <w:r w:rsidR="00FA0739" w:rsidRPr="00B424E5">
              <w:rPr>
                <w:rFonts w:asciiTheme="minorHAnsi" w:hAnsiTheme="minorHAnsi"/>
                <w:b/>
                <w:szCs w:val="18"/>
              </w:rPr>
              <w:t>(</w:t>
            </w:r>
            <w:r w:rsidR="00FA0739">
              <w:rPr>
                <w:rFonts w:asciiTheme="minorHAnsi" w:hAnsiTheme="minorHAnsi"/>
                <w:b/>
                <w:szCs w:val="18"/>
              </w:rPr>
              <w:t xml:space="preserve">Dienstliche </w:t>
            </w:r>
            <w:r w:rsidR="00FA0739" w:rsidRPr="00B424E5">
              <w:rPr>
                <w:rFonts w:asciiTheme="minorHAnsi" w:hAnsiTheme="minorHAnsi"/>
                <w:b/>
                <w:szCs w:val="18"/>
              </w:rPr>
              <w:t>Postanschrift, E-Mail-Adresse</w:t>
            </w:r>
            <w:r w:rsidR="00FA0739">
              <w:rPr>
                <w:rFonts w:asciiTheme="minorHAnsi" w:hAnsiTheme="minorHAnsi"/>
                <w:b/>
                <w:szCs w:val="18"/>
              </w:rPr>
              <w:t xml:space="preserve">, </w:t>
            </w:r>
            <w:r w:rsidR="00FA0739" w:rsidRPr="00B424E5">
              <w:rPr>
                <w:rFonts w:asciiTheme="minorHAnsi" w:hAnsiTheme="minorHAnsi"/>
                <w:b/>
                <w:szCs w:val="18"/>
              </w:rPr>
              <w:t>Telefonnummer)</w:t>
            </w:r>
          </w:p>
          <w:p w:rsidR="00495E62" w:rsidRPr="00152D2C" w:rsidRDefault="000D33D6" w:rsidP="00495E62">
            <w:pPr>
              <w:pStyle w:val="Tabellentext"/>
              <w:rPr>
                <w:rFonts w:asciiTheme="minorHAnsi" w:hAnsiTheme="minorHAnsi"/>
                <w:b/>
                <w:sz w:val="22"/>
                <w:szCs w:val="22"/>
              </w:rPr>
            </w:pPr>
            <w:r w:rsidRPr="00152D2C">
              <w:rPr>
                <w:rFonts w:asciiTheme="minorHAnsi" w:hAnsiTheme="minorHAnsi"/>
                <w:sz w:val="22"/>
                <w:szCs w:val="22"/>
              </w:rPr>
              <w:fldChar w:fldCharType="begin">
                <w:ffData>
                  <w:name w:val="Text3"/>
                  <w:enabled/>
                  <w:calcOnExit w:val="0"/>
                  <w:textInput/>
                </w:ffData>
              </w:fldChar>
            </w:r>
            <w:r w:rsidR="00495E62" w:rsidRPr="00152D2C">
              <w:rPr>
                <w:rFonts w:asciiTheme="minorHAnsi" w:hAnsiTheme="minorHAnsi"/>
                <w:sz w:val="22"/>
                <w:szCs w:val="22"/>
              </w:rPr>
              <w:instrText xml:space="preserve"> FORMTEXT </w:instrText>
            </w:r>
            <w:r w:rsidRPr="00152D2C">
              <w:rPr>
                <w:rFonts w:asciiTheme="minorHAnsi" w:hAnsiTheme="minorHAnsi"/>
                <w:sz w:val="22"/>
                <w:szCs w:val="22"/>
              </w:rPr>
            </w:r>
            <w:r w:rsidRPr="00152D2C">
              <w:rPr>
                <w:rFonts w:asciiTheme="minorHAnsi" w:hAnsiTheme="minorHAnsi"/>
                <w:sz w:val="22"/>
                <w:szCs w:val="22"/>
              </w:rPr>
              <w:fldChar w:fldCharType="separate"/>
            </w:r>
            <w:r w:rsidR="00495E62" w:rsidRPr="00152D2C">
              <w:rPr>
                <w:rFonts w:asciiTheme="minorHAnsi" w:hAnsiTheme="minorHAnsi"/>
                <w:noProof/>
                <w:sz w:val="22"/>
                <w:szCs w:val="22"/>
              </w:rPr>
              <w:t> </w:t>
            </w:r>
            <w:r w:rsidR="00495E62" w:rsidRPr="00152D2C">
              <w:rPr>
                <w:rFonts w:asciiTheme="minorHAnsi" w:hAnsiTheme="minorHAnsi"/>
                <w:noProof/>
                <w:sz w:val="22"/>
                <w:szCs w:val="22"/>
              </w:rPr>
              <w:t> </w:t>
            </w:r>
            <w:r w:rsidR="00495E62" w:rsidRPr="00152D2C">
              <w:rPr>
                <w:rFonts w:asciiTheme="minorHAnsi" w:hAnsiTheme="minorHAnsi"/>
                <w:noProof/>
                <w:sz w:val="22"/>
                <w:szCs w:val="22"/>
              </w:rPr>
              <w:t> </w:t>
            </w:r>
            <w:r w:rsidR="00495E62" w:rsidRPr="00152D2C">
              <w:rPr>
                <w:rFonts w:asciiTheme="minorHAnsi" w:hAnsiTheme="minorHAnsi"/>
                <w:noProof/>
                <w:sz w:val="22"/>
                <w:szCs w:val="22"/>
              </w:rPr>
              <w:t> </w:t>
            </w:r>
            <w:r w:rsidR="00495E62" w:rsidRPr="00152D2C">
              <w:rPr>
                <w:rFonts w:asciiTheme="minorHAnsi" w:hAnsiTheme="minorHAnsi"/>
                <w:noProof/>
                <w:sz w:val="22"/>
                <w:szCs w:val="22"/>
              </w:rPr>
              <w:t> </w:t>
            </w:r>
            <w:r w:rsidRPr="00152D2C">
              <w:rPr>
                <w:rFonts w:asciiTheme="minorHAnsi" w:hAnsiTheme="minorHAnsi"/>
                <w:sz w:val="22"/>
                <w:szCs w:val="22"/>
              </w:rPr>
              <w:fldChar w:fldCharType="end"/>
            </w:r>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2. Zweck</w:t>
      </w:r>
      <w:r w:rsidR="00623223" w:rsidRPr="00520017">
        <w:rPr>
          <w:rFonts w:asciiTheme="minorHAnsi" w:hAnsiTheme="minorHAnsi"/>
        </w:rPr>
        <w:t>e der</w:t>
      </w:r>
      <w:r w:rsidRPr="00520017">
        <w:rPr>
          <w:rFonts w:asciiTheme="minorHAnsi" w:hAnsiTheme="minorHAnsi"/>
        </w:rPr>
        <w:t xml:space="preserve">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15"/>
      </w:tblGrid>
      <w:tr w:rsidR="00AC4C50" w:rsidRPr="00AC4C50" w:rsidTr="007017BF">
        <w:tc>
          <w:tcPr>
            <w:tcW w:w="10515" w:type="dxa"/>
          </w:tcPr>
          <w:p w:rsidR="00AC4C50" w:rsidRPr="00152D2C" w:rsidRDefault="000D33D6" w:rsidP="007017BF">
            <w:pPr>
              <w:pStyle w:val="Tabellentext"/>
              <w:rPr>
                <w:rFonts w:asciiTheme="minorHAnsi" w:hAnsiTheme="minorHAnsi"/>
                <w:snapToGrid w:val="0"/>
                <w:sz w:val="22"/>
                <w:szCs w:val="22"/>
              </w:rPr>
            </w:pPr>
            <w:r w:rsidRPr="00152D2C">
              <w:rPr>
                <w:rFonts w:asciiTheme="minorHAnsi" w:hAnsiTheme="minorHAnsi"/>
                <w:snapToGrid w:val="0"/>
                <w:sz w:val="22"/>
                <w:szCs w:val="22"/>
              </w:rPr>
              <w:fldChar w:fldCharType="begin">
                <w:ffData>
                  <w:name w:val="Text15"/>
                  <w:enabled/>
                  <w:calcOnExit w:val="0"/>
                  <w:textInput/>
                </w:ffData>
              </w:fldChar>
            </w:r>
            <w:r w:rsidR="00AC4C50" w:rsidRPr="00152D2C">
              <w:rPr>
                <w:rFonts w:asciiTheme="minorHAnsi" w:hAnsiTheme="minorHAnsi"/>
                <w:snapToGrid w:val="0"/>
                <w:sz w:val="22"/>
                <w:szCs w:val="22"/>
              </w:rPr>
              <w:instrText xml:space="preserve"> FORMTEXT </w:instrText>
            </w:r>
            <w:r w:rsidRPr="00152D2C">
              <w:rPr>
                <w:rFonts w:asciiTheme="minorHAnsi" w:hAnsiTheme="minorHAnsi"/>
                <w:snapToGrid w:val="0"/>
                <w:sz w:val="22"/>
                <w:szCs w:val="22"/>
              </w:rPr>
            </w:r>
            <w:r w:rsidRPr="00152D2C">
              <w:rPr>
                <w:rFonts w:asciiTheme="minorHAnsi" w:hAnsiTheme="minorHAnsi"/>
                <w:snapToGrid w:val="0"/>
                <w:sz w:val="22"/>
                <w:szCs w:val="22"/>
              </w:rPr>
              <w:fldChar w:fldCharType="separate"/>
            </w:r>
            <w:r w:rsidR="00AC4C50" w:rsidRPr="00152D2C">
              <w:rPr>
                <w:rFonts w:asciiTheme="minorHAnsi" w:hAnsiTheme="minorHAnsi"/>
                <w:noProof/>
                <w:snapToGrid w:val="0"/>
                <w:sz w:val="22"/>
                <w:szCs w:val="22"/>
              </w:rPr>
              <w:t> </w:t>
            </w:r>
            <w:r w:rsidR="00AC4C50" w:rsidRPr="00152D2C">
              <w:rPr>
                <w:rFonts w:asciiTheme="minorHAnsi" w:hAnsiTheme="minorHAnsi"/>
                <w:noProof/>
                <w:snapToGrid w:val="0"/>
                <w:sz w:val="22"/>
                <w:szCs w:val="22"/>
              </w:rPr>
              <w:t> </w:t>
            </w:r>
            <w:r w:rsidR="00AC4C50" w:rsidRPr="00152D2C">
              <w:rPr>
                <w:rFonts w:asciiTheme="minorHAnsi" w:hAnsiTheme="minorHAnsi"/>
                <w:noProof/>
                <w:snapToGrid w:val="0"/>
                <w:sz w:val="22"/>
                <w:szCs w:val="22"/>
              </w:rPr>
              <w:t> </w:t>
            </w:r>
            <w:r w:rsidR="00AC4C50" w:rsidRPr="00152D2C">
              <w:rPr>
                <w:rFonts w:asciiTheme="minorHAnsi" w:hAnsiTheme="minorHAnsi"/>
                <w:noProof/>
                <w:snapToGrid w:val="0"/>
                <w:sz w:val="22"/>
                <w:szCs w:val="22"/>
              </w:rPr>
              <w:t> </w:t>
            </w:r>
            <w:r w:rsidR="00AC4C50" w:rsidRPr="00152D2C">
              <w:rPr>
                <w:rFonts w:asciiTheme="minorHAnsi" w:hAnsiTheme="minorHAnsi"/>
                <w:noProof/>
                <w:snapToGrid w:val="0"/>
                <w:sz w:val="22"/>
                <w:szCs w:val="22"/>
              </w:rPr>
              <w:t> </w:t>
            </w:r>
            <w:r w:rsidRPr="00152D2C">
              <w:rPr>
                <w:rFonts w:asciiTheme="minorHAnsi" w:hAnsiTheme="minorHAnsi"/>
                <w:snapToGrid w:val="0"/>
                <w:sz w:val="22"/>
                <w:szCs w:val="22"/>
              </w:rPr>
              <w:fldChar w:fldCharType="end"/>
            </w:r>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 xml:space="preserve">3. </w:t>
      </w:r>
      <w:r w:rsidR="00E50D2F" w:rsidRPr="00520017">
        <w:rPr>
          <w:rFonts w:asciiTheme="minorHAnsi" w:hAnsiTheme="minorHAnsi"/>
        </w:rPr>
        <w:t>Kategorien</w:t>
      </w:r>
      <w:r w:rsidRPr="00520017">
        <w:rPr>
          <w:rFonts w:asciiTheme="minorHAnsi" w:hAnsiTheme="minorHAnsi"/>
        </w:rPr>
        <w:t xml:space="preserve"> der </w:t>
      </w:r>
      <w:r w:rsidR="00E50D2F" w:rsidRPr="00520017">
        <w:rPr>
          <w:rFonts w:asciiTheme="minorHAnsi" w:hAnsiTheme="minorHAnsi"/>
        </w:rPr>
        <w:t>personenbezogenen Daten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9451"/>
      </w:tblGrid>
      <w:tr w:rsidR="00771D6D">
        <w:tc>
          <w:tcPr>
            <w:tcW w:w="1063" w:type="dxa"/>
          </w:tcPr>
          <w:p w:rsidR="00771D6D" w:rsidRDefault="00771D6D">
            <w:pPr>
              <w:pStyle w:val="Tabellentext"/>
              <w:jc w:val="center"/>
              <w:rPr>
                <w:b/>
              </w:rPr>
            </w:pPr>
            <w:r>
              <w:rPr>
                <w:b/>
              </w:rPr>
              <w:t>Lfd. Nr.</w:t>
            </w:r>
          </w:p>
        </w:tc>
        <w:tc>
          <w:tcPr>
            <w:tcW w:w="9451" w:type="dxa"/>
          </w:tcPr>
          <w:p w:rsidR="00771D6D" w:rsidRDefault="00771D6D">
            <w:pPr>
              <w:pStyle w:val="Tabellentext"/>
              <w:jc w:val="center"/>
              <w:rPr>
                <w:b/>
              </w:rPr>
            </w:pPr>
            <w:r>
              <w:rPr>
                <w:b/>
              </w:rPr>
              <w:t>Bezeichnung der Daten</w:t>
            </w:r>
          </w:p>
        </w:tc>
      </w:tr>
      <w:tr w:rsidR="00771D6D">
        <w:tc>
          <w:tcPr>
            <w:tcW w:w="1063" w:type="dxa"/>
          </w:tcPr>
          <w:p w:rsidR="00771D6D" w:rsidRPr="00152D2C" w:rsidRDefault="000D33D6">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6"/>
                  <w:enabled/>
                  <w:calcOnExit w:val="0"/>
                  <w:textInput/>
                </w:ffData>
              </w:fldChar>
            </w:r>
            <w:bookmarkStart w:id="4" w:name="Text6"/>
            <w:r w:rsidR="00771D6D"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Pr="00152D2C">
              <w:rPr>
                <w:rFonts w:asciiTheme="minorHAnsi" w:hAnsiTheme="minorHAnsi"/>
                <w:sz w:val="22"/>
              </w:rPr>
              <w:fldChar w:fldCharType="end"/>
            </w:r>
            <w:bookmarkEnd w:id="4"/>
          </w:p>
        </w:tc>
        <w:tc>
          <w:tcPr>
            <w:tcW w:w="9451" w:type="dxa"/>
          </w:tcPr>
          <w:p w:rsidR="00771D6D" w:rsidRPr="00152D2C" w:rsidRDefault="000D33D6">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7"/>
                  <w:enabled/>
                  <w:calcOnExit w:val="0"/>
                  <w:textInput/>
                </w:ffData>
              </w:fldChar>
            </w:r>
            <w:bookmarkStart w:id="5" w:name="Text7"/>
            <w:r w:rsidR="00771D6D"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00771D6D" w:rsidRPr="00152D2C">
              <w:rPr>
                <w:rFonts w:asciiTheme="minorHAnsi" w:hAnsiTheme="minorHAnsi"/>
                <w:noProof/>
                <w:sz w:val="22"/>
              </w:rPr>
              <w:t> </w:t>
            </w:r>
            <w:r w:rsidRPr="00152D2C">
              <w:rPr>
                <w:rFonts w:asciiTheme="minorHAnsi" w:hAnsiTheme="minorHAnsi"/>
                <w:sz w:val="22"/>
              </w:rPr>
              <w:fldChar w:fldCharType="end"/>
            </w:r>
            <w:bookmarkEnd w:id="5"/>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 xml:space="preserve">4. </w:t>
      </w:r>
      <w:r w:rsidR="00E50D2F" w:rsidRPr="00520017">
        <w:rPr>
          <w:rFonts w:asciiTheme="minorHAnsi" w:hAnsiTheme="minorHAnsi"/>
        </w:rPr>
        <w:t>Kategorien der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9452"/>
      </w:tblGrid>
      <w:tr w:rsidR="00692C67" w:rsidRPr="00B424E5" w:rsidTr="00692C67">
        <w:tc>
          <w:tcPr>
            <w:tcW w:w="1063" w:type="dxa"/>
          </w:tcPr>
          <w:p w:rsidR="00692C67" w:rsidRPr="00B424E5" w:rsidRDefault="00692C67" w:rsidP="007017BF">
            <w:pPr>
              <w:pStyle w:val="Tabellentext"/>
              <w:jc w:val="center"/>
              <w:rPr>
                <w:rFonts w:asciiTheme="minorHAnsi" w:hAnsiTheme="minorHAnsi"/>
                <w:b/>
              </w:rPr>
            </w:pPr>
            <w:r w:rsidRPr="00B424E5">
              <w:rPr>
                <w:rFonts w:asciiTheme="minorHAnsi" w:hAnsiTheme="minorHAnsi"/>
                <w:b/>
              </w:rPr>
              <w:t>Lfd. Nr.</w:t>
            </w:r>
            <w:r w:rsidR="004D5352" w:rsidRPr="00B424E5">
              <w:rPr>
                <w:rFonts w:asciiTheme="minorHAnsi" w:hAnsiTheme="minorHAnsi"/>
                <w:b/>
              </w:rPr>
              <w:t xml:space="preserve"> von Abschnit</w:t>
            </w:r>
            <w:r w:rsidR="00E760C9">
              <w:rPr>
                <w:rFonts w:asciiTheme="minorHAnsi" w:hAnsiTheme="minorHAnsi"/>
                <w:b/>
              </w:rPr>
              <w:t>t</w:t>
            </w:r>
            <w:r w:rsidR="004D5352" w:rsidRPr="00B424E5">
              <w:rPr>
                <w:rFonts w:asciiTheme="minorHAnsi" w:hAnsiTheme="minorHAnsi"/>
                <w:b/>
              </w:rPr>
              <w:t xml:space="preserve"> 3</w:t>
            </w:r>
          </w:p>
        </w:tc>
        <w:tc>
          <w:tcPr>
            <w:tcW w:w="9452" w:type="dxa"/>
          </w:tcPr>
          <w:p w:rsidR="00692C67" w:rsidRPr="00B424E5" w:rsidRDefault="00692C67" w:rsidP="007017BF">
            <w:pPr>
              <w:pStyle w:val="Tabellentext"/>
              <w:jc w:val="center"/>
              <w:rPr>
                <w:rFonts w:asciiTheme="minorHAnsi" w:hAnsiTheme="minorHAnsi"/>
                <w:b/>
              </w:rPr>
            </w:pPr>
            <w:r w:rsidRPr="00B424E5">
              <w:rPr>
                <w:rFonts w:asciiTheme="minorHAnsi" w:hAnsiTheme="minorHAnsi"/>
                <w:b/>
              </w:rPr>
              <w:t>Bezeichnung der Daten</w:t>
            </w:r>
          </w:p>
        </w:tc>
      </w:tr>
      <w:tr w:rsidR="00692C67" w:rsidTr="00692C67">
        <w:tc>
          <w:tcPr>
            <w:tcW w:w="1063" w:type="dxa"/>
          </w:tcPr>
          <w:p w:rsidR="00692C67" w:rsidRPr="00152D2C" w:rsidRDefault="000D33D6" w:rsidP="007017BF">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6"/>
                  <w:enabled/>
                  <w:calcOnExit w:val="0"/>
                  <w:textInput/>
                </w:ffData>
              </w:fldChar>
            </w:r>
            <w:r w:rsidR="00692C67"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Pr="00152D2C">
              <w:rPr>
                <w:rFonts w:asciiTheme="minorHAnsi" w:hAnsiTheme="minorHAnsi"/>
                <w:sz w:val="22"/>
              </w:rPr>
              <w:fldChar w:fldCharType="end"/>
            </w:r>
          </w:p>
        </w:tc>
        <w:tc>
          <w:tcPr>
            <w:tcW w:w="9452" w:type="dxa"/>
          </w:tcPr>
          <w:p w:rsidR="00692C67" w:rsidRPr="00152D2C" w:rsidRDefault="000D33D6" w:rsidP="007017BF">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7"/>
                  <w:enabled/>
                  <w:calcOnExit w:val="0"/>
                  <w:textInput/>
                </w:ffData>
              </w:fldChar>
            </w:r>
            <w:r w:rsidR="00692C67"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00692C67" w:rsidRPr="00152D2C">
              <w:rPr>
                <w:rFonts w:asciiTheme="minorHAnsi" w:hAnsiTheme="minorHAnsi"/>
                <w:noProof/>
                <w:sz w:val="22"/>
              </w:rPr>
              <w:t> </w:t>
            </w:r>
            <w:r w:rsidRPr="00152D2C">
              <w:rPr>
                <w:rFonts w:asciiTheme="minorHAnsi" w:hAnsiTheme="minorHAnsi"/>
                <w:sz w:val="22"/>
              </w:rPr>
              <w:fldChar w:fldCharType="end"/>
            </w:r>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 xml:space="preserve">5. </w:t>
      </w:r>
      <w:r w:rsidR="004D5352" w:rsidRPr="00520017">
        <w:rPr>
          <w:rFonts w:asciiTheme="minorHAnsi" w:hAnsiTheme="minorHAnsi"/>
        </w:rPr>
        <w:t>Kategorien der Empfänger, denen die personenbezogenen Daten offengelegt worden sind oder noch offengelegt werden, einschließlich Empfänger in Drittländern oder internationalen Organisati</w:t>
      </w:r>
      <w:r w:rsidR="004D5352" w:rsidRPr="00520017">
        <w:rPr>
          <w:rFonts w:asciiTheme="minorHAnsi" w:hAnsiTheme="minorHAnsi"/>
        </w:rPr>
        <w:t>o</w:t>
      </w:r>
      <w:r w:rsidR="004D5352" w:rsidRPr="00520017">
        <w:rPr>
          <w:rFonts w:asciiTheme="minorHAnsi" w:hAnsiTheme="minorHAnsi"/>
        </w:rPr>
        <w:t>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3402"/>
        <w:gridCol w:w="5953"/>
      </w:tblGrid>
      <w:tr w:rsidR="004D5352" w:rsidRPr="00B424E5" w:rsidTr="00D604ED">
        <w:tc>
          <w:tcPr>
            <w:tcW w:w="1063" w:type="dxa"/>
          </w:tcPr>
          <w:p w:rsidR="004D5352" w:rsidRPr="00B424E5" w:rsidRDefault="004D5352">
            <w:pPr>
              <w:pStyle w:val="Tabellentext"/>
              <w:jc w:val="center"/>
              <w:rPr>
                <w:rFonts w:asciiTheme="minorHAnsi" w:hAnsiTheme="minorHAnsi"/>
                <w:b/>
              </w:rPr>
            </w:pPr>
            <w:r w:rsidRPr="00B424E5">
              <w:rPr>
                <w:rFonts w:asciiTheme="minorHAnsi" w:hAnsiTheme="minorHAnsi"/>
                <w:b/>
              </w:rPr>
              <w:t>Lfd. Nr. von Abschnitt 3</w:t>
            </w:r>
          </w:p>
        </w:tc>
        <w:tc>
          <w:tcPr>
            <w:tcW w:w="3402" w:type="dxa"/>
          </w:tcPr>
          <w:p w:rsidR="004D5352" w:rsidRPr="00B424E5" w:rsidRDefault="004D5352" w:rsidP="004D5352">
            <w:pPr>
              <w:pStyle w:val="Tabellentext"/>
              <w:jc w:val="center"/>
              <w:rPr>
                <w:rFonts w:asciiTheme="minorHAnsi" w:hAnsiTheme="minorHAnsi"/>
                <w:b/>
              </w:rPr>
            </w:pPr>
            <w:r w:rsidRPr="00B424E5">
              <w:rPr>
                <w:rFonts w:asciiTheme="minorHAnsi" w:hAnsiTheme="minorHAnsi"/>
                <w:b/>
              </w:rPr>
              <w:t xml:space="preserve">Empfänger </w:t>
            </w:r>
          </w:p>
        </w:tc>
        <w:tc>
          <w:tcPr>
            <w:tcW w:w="5953" w:type="dxa"/>
          </w:tcPr>
          <w:p w:rsidR="004D5352" w:rsidRPr="00B424E5" w:rsidRDefault="004D5352" w:rsidP="004D5352">
            <w:pPr>
              <w:pStyle w:val="Tabellentext"/>
              <w:jc w:val="center"/>
              <w:rPr>
                <w:rFonts w:asciiTheme="minorHAnsi" w:hAnsiTheme="minorHAnsi"/>
                <w:b/>
              </w:rPr>
            </w:pPr>
            <w:r w:rsidRPr="00B424E5">
              <w:rPr>
                <w:rFonts w:asciiTheme="minorHAnsi" w:hAnsiTheme="minorHAnsi"/>
                <w:b/>
              </w:rPr>
              <w:t>Anlass der Offenlegung</w:t>
            </w:r>
          </w:p>
        </w:tc>
      </w:tr>
      <w:tr w:rsidR="004D5352" w:rsidRPr="004D5352" w:rsidTr="00D604ED">
        <w:tc>
          <w:tcPr>
            <w:tcW w:w="1063" w:type="dxa"/>
          </w:tcPr>
          <w:p w:rsidR="004D5352" w:rsidRPr="00152D2C" w:rsidRDefault="000D33D6" w:rsidP="004D5352">
            <w:pPr>
              <w:pStyle w:val="Tabellentext"/>
              <w:jc w:val="center"/>
              <w:rPr>
                <w:rFonts w:asciiTheme="minorHAnsi" w:hAnsiTheme="minorHAnsi"/>
                <w:sz w:val="22"/>
                <w:szCs w:val="22"/>
              </w:rPr>
            </w:pPr>
            <w:r w:rsidRPr="00152D2C">
              <w:rPr>
                <w:rFonts w:asciiTheme="minorHAnsi" w:hAnsiTheme="minorHAnsi"/>
                <w:sz w:val="22"/>
                <w:szCs w:val="22"/>
              </w:rPr>
              <w:fldChar w:fldCharType="begin">
                <w:ffData>
                  <w:name w:val="Text9"/>
                  <w:enabled/>
                  <w:calcOnExit w:val="0"/>
                  <w:textInput/>
                </w:ffData>
              </w:fldChar>
            </w:r>
            <w:bookmarkStart w:id="6" w:name="Text9"/>
            <w:r w:rsidR="004D5352" w:rsidRPr="00152D2C">
              <w:rPr>
                <w:rFonts w:asciiTheme="minorHAnsi" w:hAnsiTheme="minorHAnsi"/>
                <w:sz w:val="22"/>
                <w:szCs w:val="22"/>
              </w:rPr>
              <w:instrText xml:space="preserve"> FORMTEXT </w:instrText>
            </w:r>
            <w:r w:rsidRPr="00152D2C">
              <w:rPr>
                <w:rFonts w:asciiTheme="minorHAnsi" w:hAnsiTheme="minorHAnsi"/>
                <w:sz w:val="22"/>
                <w:szCs w:val="22"/>
              </w:rPr>
            </w:r>
            <w:r w:rsidRPr="00152D2C">
              <w:rPr>
                <w:rFonts w:asciiTheme="minorHAnsi" w:hAnsiTheme="minorHAnsi"/>
                <w:sz w:val="22"/>
                <w:szCs w:val="22"/>
              </w:rPr>
              <w:fldChar w:fldCharType="separate"/>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Pr="00152D2C">
              <w:rPr>
                <w:rFonts w:asciiTheme="minorHAnsi" w:hAnsiTheme="minorHAnsi"/>
                <w:sz w:val="22"/>
                <w:szCs w:val="22"/>
              </w:rPr>
              <w:fldChar w:fldCharType="end"/>
            </w:r>
            <w:bookmarkEnd w:id="6"/>
          </w:p>
        </w:tc>
        <w:tc>
          <w:tcPr>
            <w:tcW w:w="3402" w:type="dxa"/>
          </w:tcPr>
          <w:p w:rsidR="004D5352" w:rsidRPr="00152D2C" w:rsidRDefault="000D33D6" w:rsidP="004D5352">
            <w:pPr>
              <w:pStyle w:val="Tabellentext"/>
              <w:jc w:val="center"/>
              <w:rPr>
                <w:rFonts w:asciiTheme="minorHAnsi" w:hAnsiTheme="minorHAnsi"/>
                <w:sz w:val="22"/>
                <w:szCs w:val="22"/>
              </w:rPr>
            </w:pPr>
            <w:r w:rsidRPr="00152D2C">
              <w:rPr>
                <w:rFonts w:asciiTheme="minorHAnsi" w:hAnsiTheme="minorHAnsi"/>
                <w:sz w:val="22"/>
                <w:szCs w:val="22"/>
              </w:rPr>
              <w:fldChar w:fldCharType="begin">
                <w:ffData>
                  <w:name w:val="Text10"/>
                  <w:enabled/>
                  <w:calcOnExit w:val="0"/>
                  <w:textInput/>
                </w:ffData>
              </w:fldChar>
            </w:r>
            <w:bookmarkStart w:id="7" w:name="Text10"/>
            <w:r w:rsidR="004D5352" w:rsidRPr="00152D2C">
              <w:rPr>
                <w:rFonts w:asciiTheme="minorHAnsi" w:hAnsiTheme="minorHAnsi"/>
                <w:sz w:val="22"/>
                <w:szCs w:val="22"/>
              </w:rPr>
              <w:instrText xml:space="preserve"> FORMTEXT </w:instrText>
            </w:r>
            <w:r w:rsidRPr="00152D2C">
              <w:rPr>
                <w:rFonts w:asciiTheme="minorHAnsi" w:hAnsiTheme="minorHAnsi"/>
                <w:sz w:val="22"/>
                <w:szCs w:val="22"/>
              </w:rPr>
            </w:r>
            <w:r w:rsidRPr="00152D2C">
              <w:rPr>
                <w:rFonts w:asciiTheme="minorHAnsi" w:hAnsiTheme="minorHAnsi"/>
                <w:sz w:val="22"/>
                <w:szCs w:val="22"/>
              </w:rPr>
              <w:fldChar w:fldCharType="separate"/>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Pr="00152D2C">
              <w:rPr>
                <w:rFonts w:asciiTheme="minorHAnsi" w:hAnsiTheme="minorHAnsi"/>
                <w:sz w:val="22"/>
                <w:szCs w:val="22"/>
              </w:rPr>
              <w:fldChar w:fldCharType="end"/>
            </w:r>
            <w:bookmarkEnd w:id="7"/>
          </w:p>
        </w:tc>
        <w:tc>
          <w:tcPr>
            <w:tcW w:w="5953" w:type="dxa"/>
          </w:tcPr>
          <w:p w:rsidR="004D5352" w:rsidRPr="00152D2C" w:rsidRDefault="000D33D6" w:rsidP="004D5352">
            <w:pPr>
              <w:pStyle w:val="Tabellentext"/>
              <w:jc w:val="center"/>
              <w:rPr>
                <w:rFonts w:asciiTheme="minorHAnsi" w:hAnsiTheme="minorHAnsi"/>
                <w:sz w:val="22"/>
                <w:szCs w:val="22"/>
              </w:rPr>
            </w:pPr>
            <w:r w:rsidRPr="00152D2C">
              <w:rPr>
                <w:rFonts w:asciiTheme="minorHAnsi" w:hAnsiTheme="minorHAnsi"/>
                <w:sz w:val="22"/>
                <w:szCs w:val="22"/>
              </w:rPr>
              <w:fldChar w:fldCharType="begin">
                <w:ffData>
                  <w:name w:val="Text13"/>
                  <w:enabled/>
                  <w:calcOnExit w:val="0"/>
                  <w:textInput/>
                </w:ffData>
              </w:fldChar>
            </w:r>
            <w:bookmarkStart w:id="8" w:name="Text13"/>
            <w:r w:rsidR="004D5352" w:rsidRPr="00152D2C">
              <w:rPr>
                <w:rFonts w:asciiTheme="minorHAnsi" w:hAnsiTheme="minorHAnsi"/>
                <w:sz w:val="22"/>
                <w:szCs w:val="22"/>
              </w:rPr>
              <w:instrText xml:space="preserve"> FORMTEXT </w:instrText>
            </w:r>
            <w:r w:rsidRPr="00152D2C">
              <w:rPr>
                <w:rFonts w:asciiTheme="minorHAnsi" w:hAnsiTheme="minorHAnsi"/>
                <w:sz w:val="22"/>
                <w:szCs w:val="22"/>
              </w:rPr>
            </w:r>
            <w:r w:rsidRPr="00152D2C">
              <w:rPr>
                <w:rFonts w:asciiTheme="minorHAnsi" w:hAnsiTheme="minorHAnsi"/>
                <w:sz w:val="22"/>
                <w:szCs w:val="22"/>
              </w:rPr>
              <w:fldChar w:fldCharType="separate"/>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004D5352" w:rsidRPr="00152D2C">
              <w:rPr>
                <w:rFonts w:asciiTheme="minorHAnsi" w:hAnsiTheme="minorHAnsi"/>
                <w:sz w:val="22"/>
                <w:szCs w:val="22"/>
              </w:rPr>
              <w:t> </w:t>
            </w:r>
            <w:r w:rsidRPr="00152D2C">
              <w:rPr>
                <w:rFonts w:asciiTheme="minorHAnsi" w:hAnsiTheme="minorHAnsi"/>
                <w:sz w:val="22"/>
                <w:szCs w:val="22"/>
              </w:rPr>
              <w:fldChar w:fldCharType="end"/>
            </w:r>
            <w:bookmarkEnd w:id="8"/>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 xml:space="preserve">6. </w:t>
      </w:r>
      <w:r w:rsidR="00063AA7" w:rsidRPr="00520017">
        <w:rPr>
          <w:rFonts w:asciiTheme="minorHAnsi" w:hAnsiTheme="minorHAnsi"/>
        </w:rPr>
        <w:t>Falls zutreffend: Übermittlungen von personenbezogenen Daten an ein Drittland oder an eine i</w:t>
      </w:r>
      <w:r w:rsidR="00063AA7" w:rsidRPr="00520017">
        <w:rPr>
          <w:rFonts w:asciiTheme="minorHAnsi" w:hAnsiTheme="minorHAnsi"/>
        </w:rPr>
        <w:t>n</w:t>
      </w:r>
      <w:r w:rsidR="00063AA7" w:rsidRPr="00520017">
        <w:rPr>
          <w:rFonts w:asciiTheme="minorHAnsi" w:hAnsiTheme="minorHAnsi"/>
        </w:rPr>
        <w:t>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3402"/>
        <w:gridCol w:w="5953"/>
      </w:tblGrid>
      <w:tr w:rsidR="00063AA7" w:rsidRPr="00B424E5" w:rsidTr="00D604ED">
        <w:tc>
          <w:tcPr>
            <w:tcW w:w="1063" w:type="dxa"/>
          </w:tcPr>
          <w:p w:rsidR="00063AA7" w:rsidRPr="00B424E5" w:rsidRDefault="00063AA7" w:rsidP="007017BF">
            <w:pPr>
              <w:pStyle w:val="Tabellentext"/>
              <w:jc w:val="center"/>
              <w:rPr>
                <w:rFonts w:asciiTheme="minorHAnsi" w:hAnsiTheme="minorHAnsi"/>
                <w:b/>
              </w:rPr>
            </w:pPr>
            <w:r w:rsidRPr="00B424E5">
              <w:rPr>
                <w:rFonts w:asciiTheme="minorHAnsi" w:hAnsiTheme="minorHAnsi"/>
                <w:b/>
              </w:rPr>
              <w:t>Lfd. Nr. von Abschnitt 3</w:t>
            </w:r>
          </w:p>
        </w:tc>
        <w:tc>
          <w:tcPr>
            <w:tcW w:w="3402" w:type="dxa"/>
          </w:tcPr>
          <w:p w:rsidR="00063AA7" w:rsidRPr="00B424E5" w:rsidRDefault="00063AA7" w:rsidP="007017BF">
            <w:pPr>
              <w:pStyle w:val="Tabellentext"/>
              <w:jc w:val="center"/>
              <w:rPr>
                <w:rFonts w:asciiTheme="minorHAnsi" w:hAnsiTheme="minorHAnsi"/>
                <w:b/>
              </w:rPr>
            </w:pPr>
            <w:r w:rsidRPr="00B424E5">
              <w:rPr>
                <w:rFonts w:asciiTheme="minorHAnsi" w:hAnsiTheme="minorHAnsi"/>
                <w:b/>
              </w:rPr>
              <w:t xml:space="preserve">Drittland oder internationale Organisation </w:t>
            </w:r>
          </w:p>
        </w:tc>
        <w:tc>
          <w:tcPr>
            <w:tcW w:w="5953" w:type="dxa"/>
          </w:tcPr>
          <w:p w:rsidR="00063AA7" w:rsidRPr="00B424E5" w:rsidRDefault="00063AA7" w:rsidP="007017BF">
            <w:pPr>
              <w:pStyle w:val="Tabellentext"/>
              <w:jc w:val="center"/>
              <w:rPr>
                <w:rFonts w:asciiTheme="minorHAnsi" w:hAnsiTheme="minorHAnsi"/>
                <w:b/>
              </w:rPr>
            </w:pPr>
            <w:r w:rsidRPr="00B424E5">
              <w:rPr>
                <w:rFonts w:asciiTheme="minorHAnsi" w:hAnsiTheme="minorHAnsi"/>
                <w:b/>
              </w:rPr>
              <w:t>Geeignete Garantien</w:t>
            </w:r>
            <w:r w:rsidR="003228C3" w:rsidRPr="00B424E5">
              <w:rPr>
                <w:rFonts w:asciiTheme="minorHAnsi" w:hAnsiTheme="minorHAnsi"/>
                <w:b/>
              </w:rPr>
              <w:t xml:space="preserve"> im Falle einer Übermittlung nach Art. 49 Abs. 1 Unte</w:t>
            </w:r>
            <w:r w:rsidR="003228C3" w:rsidRPr="00B424E5">
              <w:rPr>
                <w:rFonts w:asciiTheme="minorHAnsi" w:hAnsiTheme="minorHAnsi"/>
                <w:b/>
              </w:rPr>
              <w:t>r</w:t>
            </w:r>
            <w:r w:rsidR="003228C3" w:rsidRPr="00B424E5">
              <w:rPr>
                <w:rFonts w:asciiTheme="minorHAnsi" w:hAnsiTheme="minorHAnsi"/>
                <w:b/>
              </w:rPr>
              <w:t>absatz 2 DSGVO</w:t>
            </w:r>
          </w:p>
        </w:tc>
      </w:tr>
      <w:tr w:rsidR="00063AA7" w:rsidRPr="00152D2C" w:rsidTr="00D604ED">
        <w:tc>
          <w:tcPr>
            <w:tcW w:w="1063" w:type="dxa"/>
          </w:tcPr>
          <w:p w:rsidR="00063AA7" w:rsidRPr="00152D2C" w:rsidRDefault="000D33D6" w:rsidP="007017BF">
            <w:pPr>
              <w:pStyle w:val="Tabellentext"/>
              <w:jc w:val="center"/>
              <w:rPr>
                <w:rFonts w:asciiTheme="minorHAnsi" w:hAnsiTheme="minorHAnsi"/>
                <w:b/>
                <w:sz w:val="22"/>
                <w:szCs w:val="22"/>
              </w:rPr>
            </w:pPr>
            <w:r w:rsidRPr="00152D2C">
              <w:rPr>
                <w:rFonts w:asciiTheme="minorHAnsi" w:hAnsiTheme="minorHAnsi"/>
                <w:b/>
                <w:sz w:val="22"/>
                <w:szCs w:val="22"/>
              </w:rPr>
              <w:fldChar w:fldCharType="begin">
                <w:ffData>
                  <w:name w:val="Text9"/>
                  <w:enabled/>
                  <w:calcOnExit w:val="0"/>
                  <w:textInput/>
                </w:ffData>
              </w:fldChar>
            </w:r>
            <w:r w:rsidR="00063AA7" w:rsidRPr="00152D2C">
              <w:rPr>
                <w:rFonts w:asciiTheme="minorHAnsi" w:hAnsiTheme="minorHAnsi"/>
                <w:b/>
                <w:sz w:val="22"/>
                <w:szCs w:val="22"/>
              </w:rPr>
              <w:instrText xml:space="preserve"> FORMTEXT </w:instrText>
            </w:r>
            <w:r w:rsidRPr="00152D2C">
              <w:rPr>
                <w:rFonts w:asciiTheme="minorHAnsi" w:hAnsiTheme="minorHAnsi"/>
                <w:b/>
                <w:sz w:val="22"/>
                <w:szCs w:val="22"/>
              </w:rPr>
            </w:r>
            <w:r w:rsidRPr="00152D2C">
              <w:rPr>
                <w:rFonts w:asciiTheme="minorHAnsi" w:hAnsiTheme="minorHAnsi"/>
                <w:b/>
                <w:sz w:val="22"/>
                <w:szCs w:val="22"/>
              </w:rPr>
              <w:fldChar w:fldCharType="separate"/>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Pr="00152D2C">
              <w:rPr>
                <w:rFonts w:asciiTheme="minorHAnsi" w:hAnsiTheme="minorHAnsi"/>
                <w:b/>
                <w:sz w:val="22"/>
                <w:szCs w:val="22"/>
              </w:rPr>
              <w:fldChar w:fldCharType="end"/>
            </w:r>
          </w:p>
        </w:tc>
        <w:tc>
          <w:tcPr>
            <w:tcW w:w="3402" w:type="dxa"/>
          </w:tcPr>
          <w:p w:rsidR="00063AA7" w:rsidRPr="00152D2C" w:rsidRDefault="000D33D6" w:rsidP="007017BF">
            <w:pPr>
              <w:pStyle w:val="Tabellentext"/>
              <w:jc w:val="center"/>
              <w:rPr>
                <w:rFonts w:asciiTheme="minorHAnsi" w:hAnsiTheme="minorHAnsi"/>
                <w:b/>
                <w:sz w:val="22"/>
                <w:szCs w:val="22"/>
              </w:rPr>
            </w:pPr>
            <w:r w:rsidRPr="00152D2C">
              <w:rPr>
                <w:rFonts w:asciiTheme="minorHAnsi" w:hAnsiTheme="minorHAnsi"/>
                <w:b/>
                <w:sz w:val="22"/>
                <w:szCs w:val="22"/>
              </w:rPr>
              <w:fldChar w:fldCharType="begin">
                <w:ffData>
                  <w:name w:val="Text10"/>
                  <w:enabled/>
                  <w:calcOnExit w:val="0"/>
                  <w:textInput/>
                </w:ffData>
              </w:fldChar>
            </w:r>
            <w:r w:rsidR="00063AA7" w:rsidRPr="00152D2C">
              <w:rPr>
                <w:rFonts w:asciiTheme="minorHAnsi" w:hAnsiTheme="minorHAnsi"/>
                <w:b/>
                <w:sz w:val="22"/>
                <w:szCs w:val="22"/>
              </w:rPr>
              <w:instrText xml:space="preserve"> FORMTEXT </w:instrText>
            </w:r>
            <w:r w:rsidRPr="00152D2C">
              <w:rPr>
                <w:rFonts w:asciiTheme="minorHAnsi" w:hAnsiTheme="minorHAnsi"/>
                <w:b/>
                <w:sz w:val="22"/>
                <w:szCs w:val="22"/>
              </w:rPr>
            </w:r>
            <w:r w:rsidRPr="00152D2C">
              <w:rPr>
                <w:rFonts w:asciiTheme="minorHAnsi" w:hAnsiTheme="minorHAnsi"/>
                <w:b/>
                <w:sz w:val="22"/>
                <w:szCs w:val="22"/>
              </w:rPr>
              <w:fldChar w:fldCharType="separate"/>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Pr="00152D2C">
              <w:rPr>
                <w:rFonts w:asciiTheme="minorHAnsi" w:hAnsiTheme="minorHAnsi"/>
                <w:b/>
                <w:sz w:val="22"/>
                <w:szCs w:val="22"/>
              </w:rPr>
              <w:fldChar w:fldCharType="end"/>
            </w:r>
          </w:p>
        </w:tc>
        <w:tc>
          <w:tcPr>
            <w:tcW w:w="5953" w:type="dxa"/>
          </w:tcPr>
          <w:p w:rsidR="00063AA7" w:rsidRPr="00152D2C" w:rsidRDefault="000D33D6" w:rsidP="007017BF">
            <w:pPr>
              <w:pStyle w:val="Tabellentext"/>
              <w:jc w:val="center"/>
              <w:rPr>
                <w:rFonts w:asciiTheme="minorHAnsi" w:hAnsiTheme="minorHAnsi"/>
                <w:b/>
                <w:sz w:val="22"/>
                <w:szCs w:val="22"/>
              </w:rPr>
            </w:pPr>
            <w:r w:rsidRPr="00152D2C">
              <w:rPr>
                <w:rFonts w:asciiTheme="minorHAnsi" w:hAnsiTheme="minorHAnsi"/>
                <w:b/>
                <w:sz w:val="22"/>
                <w:szCs w:val="22"/>
              </w:rPr>
              <w:fldChar w:fldCharType="begin">
                <w:ffData>
                  <w:name w:val="Text13"/>
                  <w:enabled/>
                  <w:calcOnExit w:val="0"/>
                  <w:textInput/>
                </w:ffData>
              </w:fldChar>
            </w:r>
            <w:r w:rsidR="00063AA7" w:rsidRPr="00152D2C">
              <w:rPr>
                <w:rFonts w:asciiTheme="minorHAnsi" w:hAnsiTheme="minorHAnsi"/>
                <w:b/>
                <w:sz w:val="22"/>
                <w:szCs w:val="22"/>
              </w:rPr>
              <w:instrText xml:space="preserve"> FORMTEXT </w:instrText>
            </w:r>
            <w:r w:rsidRPr="00152D2C">
              <w:rPr>
                <w:rFonts w:asciiTheme="minorHAnsi" w:hAnsiTheme="minorHAnsi"/>
                <w:b/>
                <w:sz w:val="22"/>
                <w:szCs w:val="22"/>
              </w:rPr>
            </w:r>
            <w:r w:rsidRPr="00152D2C">
              <w:rPr>
                <w:rFonts w:asciiTheme="minorHAnsi" w:hAnsiTheme="minorHAnsi"/>
                <w:b/>
                <w:sz w:val="22"/>
                <w:szCs w:val="22"/>
              </w:rPr>
              <w:fldChar w:fldCharType="separate"/>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00063AA7" w:rsidRPr="00152D2C">
              <w:rPr>
                <w:rFonts w:asciiTheme="minorHAnsi" w:hAnsiTheme="minorHAnsi"/>
                <w:b/>
                <w:sz w:val="22"/>
                <w:szCs w:val="22"/>
              </w:rPr>
              <w:t> </w:t>
            </w:r>
            <w:r w:rsidRPr="00152D2C">
              <w:rPr>
                <w:rFonts w:asciiTheme="minorHAnsi" w:hAnsiTheme="minorHAnsi"/>
                <w:b/>
                <w:sz w:val="22"/>
                <w:szCs w:val="22"/>
              </w:rPr>
              <w:fldChar w:fldCharType="end"/>
            </w:r>
          </w:p>
        </w:tc>
      </w:tr>
    </w:tbl>
    <w:p w:rsidR="00771D6D" w:rsidRPr="00520017" w:rsidRDefault="00771D6D" w:rsidP="00520017">
      <w:pPr>
        <w:pStyle w:val="reichleform2"/>
        <w:spacing w:before="240"/>
        <w:rPr>
          <w:rFonts w:asciiTheme="minorHAnsi" w:hAnsiTheme="minorHAnsi"/>
        </w:rPr>
      </w:pPr>
      <w:r w:rsidRPr="00520017">
        <w:rPr>
          <w:rFonts w:asciiTheme="minorHAnsi" w:hAnsiTheme="minorHAnsi"/>
        </w:rPr>
        <w:t xml:space="preserve">7. </w:t>
      </w:r>
      <w:r w:rsidR="00692C67" w:rsidRPr="00520017">
        <w:rPr>
          <w:rFonts w:asciiTheme="minorHAnsi" w:hAnsiTheme="minorHAnsi"/>
        </w:rPr>
        <w:t>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9452"/>
      </w:tblGrid>
      <w:tr w:rsidR="00137CA5" w:rsidRPr="00B424E5" w:rsidTr="007017BF">
        <w:tc>
          <w:tcPr>
            <w:tcW w:w="1063" w:type="dxa"/>
          </w:tcPr>
          <w:p w:rsidR="00137CA5" w:rsidRPr="00B424E5" w:rsidRDefault="00137CA5" w:rsidP="007017BF">
            <w:pPr>
              <w:pStyle w:val="Tabellentext"/>
              <w:jc w:val="center"/>
              <w:rPr>
                <w:rFonts w:asciiTheme="minorHAnsi" w:hAnsiTheme="minorHAnsi"/>
                <w:b/>
              </w:rPr>
            </w:pPr>
            <w:r w:rsidRPr="00B424E5">
              <w:rPr>
                <w:rFonts w:asciiTheme="minorHAnsi" w:hAnsiTheme="minorHAnsi"/>
                <w:b/>
              </w:rPr>
              <w:t>Lfd. Nr. von Abschnit</w:t>
            </w:r>
            <w:r w:rsidR="00E760C9">
              <w:rPr>
                <w:rFonts w:asciiTheme="minorHAnsi" w:hAnsiTheme="minorHAnsi"/>
                <w:b/>
              </w:rPr>
              <w:t>t</w:t>
            </w:r>
            <w:r w:rsidRPr="00B424E5">
              <w:rPr>
                <w:rFonts w:asciiTheme="minorHAnsi" w:hAnsiTheme="minorHAnsi"/>
                <w:b/>
              </w:rPr>
              <w:t xml:space="preserve"> 3</w:t>
            </w:r>
          </w:p>
        </w:tc>
        <w:tc>
          <w:tcPr>
            <w:tcW w:w="9452" w:type="dxa"/>
          </w:tcPr>
          <w:p w:rsidR="00137CA5" w:rsidRPr="00B424E5" w:rsidRDefault="000F38F3" w:rsidP="007017BF">
            <w:pPr>
              <w:pStyle w:val="Tabellentext"/>
              <w:jc w:val="center"/>
              <w:rPr>
                <w:rFonts w:asciiTheme="minorHAnsi" w:hAnsiTheme="minorHAnsi"/>
                <w:b/>
              </w:rPr>
            </w:pPr>
            <w:r>
              <w:rPr>
                <w:rFonts w:asciiTheme="minorHAnsi" w:hAnsiTheme="minorHAnsi"/>
                <w:b/>
              </w:rPr>
              <w:t>Löschungsfrist</w:t>
            </w:r>
          </w:p>
        </w:tc>
      </w:tr>
      <w:tr w:rsidR="00137CA5" w:rsidTr="007017BF">
        <w:tc>
          <w:tcPr>
            <w:tcW w:w="1063" w:type="dxa"/>
          </w:tcPr>
          <w:p w:rsidR="00137CA5" w:rsidRPr="00152D2C" w:rsidRDefault="000D33D6" w:rsidP="007017BF">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6"/>
                  <w:enabled/>
                  <w:calcOnExit w:val="0"/>
                  <w:textInput/>
                </w:ffData>
              </w:fldChar>
            </w:r>
            <w:r w:rsidR="00137CA5"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Pr="00152D2C">
              <w:rPr>
                <w:rFonts w:asciiTheme="minorHAnsi" w:hAnsiTheme="minorHAnsi"/>
                <w:sz w:val="22"/>
              </w:rPr>
              <w:fldChar w:fldCharType="end"/>
            </w:r>
          </w:p>
        </w:tc>
        <w:tc>
          <w:tcPr>
            <w:tcW w:w="9452" w:type="dxa"/>
          </w:tcPr>
          <w:p w:rsidR="00137CA5" w:rsidRPr="00152D2C" w:rsidRDefault="000D33D6" w:rsidP="007017BF">
            <w:pPr>
              <w:pStyle w:val="Tabellentext"/>
              <w:spacing w:before="0"/>
              <w:jc w:val="both"/>
              <w:rPr>
                <w:rFonts w:asciiTheme="minorHAnsi" w:hAnsiTheme="minorHAnsi"/>
                <w:sz w:val="22"/>
              </w:rPr>
            </w:pPr>
            <w:r w:rsidRPr="00152D2C">
              <w:rPr>
                <w:rFonts w:asciiTheme="minorHAnsi" w:hAnsiTheme="minorHAnsi"/>
                <w:sz w:val="22"/>
              </w:rPr>
              <w:fldChar w:fldCharType="begin">
                <w:ffData>
                  <w:name w:val="Text7"/>
                  <w:enabled/>
                  <w:calcOnExit w:val="0"/>
                  <w:textInput/>
                </w:ffData>
              </w:fldChar>
            </w:r>
            <w:r w:rsidR="00137CA5" w:rsidRPr="00152D2C">
              <w:rPr>
                <w:rFonts w:asciiTheme="minorHAnsi" w:hAnsiTheme="minorHAnsi"/>
                <w:sz w:val="22"/>
              </w:rPr>
              <w:instrText xml:space="preserve"> FORMTEXT </w:instrText>
            </w:r>
            <w:r w:rsidRPr="00152D2C">
              <w:rPr>
                <w:rFonts w:asciiTheme="minorHAnsi" w:hAnsiTheme="minorHAnsi"/>
                <w:sz w:val="22"/>
              </w:rPr>
            </w:r>
            <w:r w:rsidRPr="00152D2C">
              <w:rPr>
                <w:rFonts w:asciiTheme="minorHAnsi" w:hAnsiTheme="minorHAnsi"/>
                <w:sz w:val="22"/>
              </w:rPr>
              <w:fldChar w:fldCharType="separate"/>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00137CA5" w:rsidRPr="00152D2C">
              <w:rPr>
                <w:rFonts w:asciiTheme="minorHAnsi" w:hAnsiTheme="minorHAnsi"/>
                <w:noProof/>
                <w:sz w:val="22"/>
              </w:rPr>
              <w:t> </w:t>
            </w:r>
            <w:r w:rsidRPr="00152D2C">
              <w:rPr>
                <w:rFonts w:asciiTheme="minorHAnsi" w:hAnsiTheme="minorHAnsi"/>
                <w:sz w:val="22"/>
              </w:rPr>
              <w:fldChar w:fldCharType="end"/>
            </w:r>
          </w:p>
        </w:tc>
      </w:tr>
    </w:tbl>
    <w:p w:rsidR="00273BFF" w:rsidRPr="00520017" w:rsidRDefault="002A3810" w:rsidP="00273BFF">
      <w:pPr>
        <w:pStyle w:val="reichleform2"/>
        <w:spacing w:before="240"/>
        <w:rPr>
          <w:rFonts w:asciiTheme="minorHAnsi" w:hAnsiTheme="minorHAnsi"/>
        </w:rPr>
      </w:pPr>
      <w:r>
        <w:rPr>
          <w:rFonts w:asciiTheme="minorHAnsi" w:hAnsiTheme="minorHAnsi"/>
        </w:rPr>
        <w:t>8</w:t>
      </w:r>
      <w:r w:rsidR="00273BFF" w:rsidRPr="00520017">
        <w:rPr>
          <w:rFonts w:asciiTheme="minorHAnsi" w:hAnsiTheme="minorHAnsi"/>
        </w:rPr>
        <w:t xml:space="preserve">. </w:t>
      </w:r>
      <w:r w:rsidR="00E87CD6">
        <w:rPr>
          <w:rFonts w:asciiTheme="minorHAnsi" w:hAnsiTheme="minorHAnsi"/>
        </w:rPr>
        <w:t>A</w:t>
      </w:r>
      <w:r w:rsidR="00E87CD6" w:rsidRPr="00E87CD6">
        <w:rPr>
          <w:rFonts w:asciiTheme="minorHAnsi" w:hAnsiTheme="minorHAnsi"/>
        </w:rPr>
        <w:t>llgemeine Beschreibung der technischen und organisatorischen Maßn</w:t>
      </w:r>
      <w:r w:rsidR="00DC6FA7">
        <w:rPr>
          <w:rFonts w:asciiTheme="minorHAnsi" w:hAnsiTheme="minorHAnsi"/>
        </w:rPr>
        <w:t>ahmen gemäß Artikel 32 Absatz 1</w:t>
      </w:r>
      <w:r w:rsidR="008355D4">
        <w:rPr>
          <w:rFonts w:asciiTheme="minorHAnsi" w:hAnsiTheme="minorHAnsi"/>
        </w:rPr>
        <w:t xml:space="preserve"> DSGVO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515"/>
      </w:tblGrid>
      <w:tr w:rsidR="00273BFF" w:rsidRPr="00152D2C" w:rsidTr="007017BF">
        <w:tc>
          <w:tcPr>
            <w:tcW w:w="10515" w:type="dxa"/>
          </w:tcPr>
          <w:p w:rsidR="00273BFF" w:rsidRPr="00152D2C" w:rsidRDefault="000D33D6" w:rsidP="007017BF">
            <w:pPr>
              <w:pStyle w:val="Tabellentext"/>
              <w:rPr>
                <w:rFonts w:asciiTheme="minorHAnsi" w:hAnsiTheme="minorHAnsi"/>
                <w:snapToGrid w:val="0"/>
                <w:sz w:val="22"/>
                <w:szCs w:val="22"/>
              </w:rPr>
            </w:pPr>
            <w:r w:rsidRPr="00152D2C">
              <w:rPr>
                <w:rFonts w:asciiTheme="minorHAnsi" w:hAnsiTheme="minorHAnsi"/>
                <w:snapToGrid w:val="0"/>
                <w:sz w:val="22"/>
                <w:szCs w:val="22"/>
              </w:rPr>
              <w:fldChar w:fldCharType="begin">
                <w:ffData>
                  <w:name w:val="Text15"/>
                  <w:enabled/>
                  <w:calcOnExit w:val="0"/>
                  <w:textInput/>
                </w:ffData>
              </w:fldChar>
            </w:r>
            <w:r w:rsidR="00273BFF" w:rsidRPr="00152D2C">
              <w:rPr>
                <w:rFonts w:asciiTheme="minorHAnsi" w:hAnsiTheme="minorHAnsi"/>
                <w:snapToGrid w:val="0"/>
                <w:sz w:val="22"/>
                <w:szCs w:val="22"/>
              </w:rPr>
              <w:instrText xml:space="preserve"> FORMTEXT </w:instrText>
            </w:r>
            <w:r w:rsidRPr="00152D2C">
              <w:rPr>
                <w:rFonts w:asciiTheme="minorHAnsi" w:hAnsiTheme="minorHAnsi"/>
                <w:snapToGrid w:val="0"/>
                <w:sz w:val="22"/>
                <w:szCs w:val="22"/>
              </w:rPr>
            </w:r>
            <w:r w:rsidRPr="00152D2C">
              <w:rPr>
                <w:rFonts w:asciiTheme="minorHAnsi" w:hAnsiTheme="minorHAnsi"/>
                <w:snapToGrid w:val="0"/>
                <w:sz w:val="22"/>
                <w:szCs w:val="22"/>
              </w:rPr>
              <w:fldChar w:fldCharType="separate"/>
            </w:r>
            <w:r w:rsidR="00273BFF" w:rsidRPr="00152D2C">
              <w:rPr>
                <w:rFonts w:asciiTheme="minorHAnsi" w:hAnsiTheme="minorHAnsi"/>
                <w:noProof/>
                <w:snapToGrid w:val="0"/>
                <w:sz w:val="22"/>
                <w:szCs w:val="22"/>
              </w:rPr>
              <w:t> </w:t>
            </w:r>
            <w:r w:rsidR="00273BFF" w:rsidRPr="00152D2C">
              <w:rPr>
                <w:rFonts w:asciiTheme="minorHAnsi" w:hAnsiTheme="minorHAnsi"/>
                <w:noProof/>
                <w:snapToGrid w:val="0"/>
                <w:sz w:val="22"/>
                <w:szCs w:val="22"/>
              </w:rPr>
              <w:t> </w:t>
            </w:r>
            <w:r w:rsidR="00273BFF" w:rsidRPr="00152D2C">
              <w:rPr>
                <w:rFonts w:asciiTheme="minorHAnsi" w:hAnsiTheme="minorHAnsi"/>
                <w:noProof/>
                <w:snapToGrid w:val="0"/>
                <w:sz w:val="22"/>
                <w:szCs w:val="22"/>
              </w:rPr>
              <w:t> </w:t>
            </w:r>
            <w:r w:rsidR="00273BFF" w:rsidRPr="00152D2C">
              <w:rPr>
                <w:rFonts w:asciiTheme="minorHAnsi" w:hAnsiTheme="minorHAnsi"/>
                <w:noProof/>
                <w:snapToGrid w:val="0"/>
                <w:sz w:val="22"/>
                <w:szCs w:val="22"/>
              </w:rPr>
              <w:t> </w:t>
            </w:r>
            <w:r w:rsidR="00273BFF" w:rsidRPr="00152D2C">
              <w:rPr>
                <w:rFonts w:asciiTheme="minorHAnsi" w:hAnsiTheme="minorHAnsi"/>
                <w:noProof/>
                <w:snapToGrid w:val="0"/>
                <w:sz w:val="22"/>
                <w:szCs w:val="22"/>
              </w:rPr>
              <w:t> </w:t>
            </w:r>
            <w:r w:rsidRPr="00152D2C">
              <w:rPr>
                <w:rFonts w:asciiTheme="minorHAnsi" w:hAnsiTheme="minorHAnsi"/>
                <w:snapToGrid w:val="0"/>
                <w:sz w:val="22"/>
                <w:szCs w:val="22"/>
              </w:rPr>
              <w:fldChar w:fldCharType="end"/>
            </w:r>
          </w:p>
        </w:tc>
      </w:tr>
    </w:tbl>
    <w:p w:rsidR="00E760C9" w:rsidRDefault="00E760C9" w:rsidP="00476057">
      <w:pPr>
        <w:widowControl w:val="0"/>
        <w:spacing w:after="120" w:line="240" w:lineRule="atLeast"/>
        <w:jc w:val="center"/>
        <w:rPr>
          <w:rFonts w:ascii="Arial" w:hAnsi="Arial"/>
          <w:snapToGrid w:val="0"/>
          <w:sz w:val="24"/>
          <w:szCs w:val="28"/>
        </w:rPr>
      </w:pPr>
    </w:p>
    <w:p w:rsidR="00E760C9" w:rsidRDefault="00E760C9">
      <w:pPr>
        <w:rPr>
          <w:rFonts w:ascii="Arial" w:hAnsi="Arial"/>
          <w:snapToGrid w:val="0"/>
          <w:sz w:val="24"/>
          <w:szCs w:val="28"/>
        </w:rPr>
      </w:pPr>
      <w:r>
        <w:rPr>
          <w:rFonts w:ascii="Arial" w:hAnsi="Arial"/>
          <w:snapToGrid w:val="0"/>
          <w:sz w:val="24"/>
          <w:szCs w:val="28"/>
        </w:rPr>
        <w:br w:type="page"/>
      </w:r>
    </w:p>
    <w:p w:rsidR="00771D6D" w:rsidRPr="00943826" w:rsidRDefault="00771D6D" w:rsidP="00476057">
      <w:pPr>
        <w:widowControl w:val="0"/>
        <w:spacing w:after="120" w:line="240" w:lineRule="atLeast"/>
        <w:jc w:val="center"/>
        <w:rPr>
          <w:rFonts w:asciiTheme="minorHAnsi" w:hAnsiTheme="minorHAnsi"/>
          <w:b/>
          <w:snapToGrid w:val="0"/>
          <w:sz w:val="28"/>
          <w:szCs w:val="28"/>
        </w:rPr>
      </w:pPr>
      <w:r w:rsidRPr="00943826">
        <w:rPr>
          <w:rFonts w:asciiTheme="minorHAnsi" w:hAnsiTheme="minorHAnsi"/>
          <w:b/>
          <w:snapToGrid w:val="0"/>
          <w:sz w:val="28"/>
          <w:szCs w:val="28"/>
        </w:rPr>
        <w:lastRenderedPageBreak/>
        <w:t>Erläuterungen</w:t>
      </w:r>
    </w:p>
    <w:p w:rsidR="00771D6D" w:rsidRPr="00943826" w:rsidRDefault="00771D6D">
      <w:pPr>
        <w:widowControl w:val="0"/>
        <w:spacing w:before="120" w:line="240" w:lineRule="atLeast"/>
        <w:rPr>
          <w:rFonts w:asciiTheme="minorHAnsi" w:hAnsiTheme="minorHAnsi"/>
          <w:b/>
          <w:snapToGrid w:val="0"/>
        </w:rPr>
      </w:pPr>
      <w:r w:rsidRPr="00943826">
        <w:rPr>
          <w:rFonts w:asciiTheme="minorHAnsi" w:hAnsiTheme="minorHAnsi"/>
          <w:b/>
          <w:snapToGrid w:val="0"/>
        </w:rPr>
        <w:t>Allgemeines</w:t>
      </w:r>
    </w:p>
    <w:p w:rsidR="00EC073A" w:rsidRPr="00943826" w:rsidRDefault="00EC073A">
      <w:pPr>
        <w:widowControl w:val="0"/>
        <w:spacing w:before="120" w:line="240" w:lineRule="atLeast"/>
        <w:rPr>
          <w:rFonts w:asciiTheme="minorHAnsi" w:hAnsiTheme="minorHAnsi"/>
          <w:snapToGrid w:val="0"/>
        </w:rPr>
      </w:pPr>
      <w:r w:rsidRPr="00943826">
        <w:rPr>
          <w:rFonts w:asciiTheme="minorHAnsi" w:hAnsiTheme="minorHAnsi"/>
          <w:snapToGrid w:val="0"/>
        </w:rPr>
        <w:t xml:space="preserve">Das Verzeichnis von Verarbeitungstätigkeiten ist nach Art. 30 </w:t>
      </w:r>
      <w:r w:rsidR="00273BFF">
        <w:rPr>
          <w:rFonts w:asciiTheme="minorHAnsi" w:hAnsiTheme="minorHAnsi"/>
          <w:snapToGrid w:val="0"/>
        </w:rPr>
        <w:t xml:space="preserve">Abs. 1 </w:t>
      </w:r>
      <w:r w:rsidRPr="00943826">
        <w:rPr>
          <w:rFonts w:asciiTheme="minorHAnsi" w:hAnsiTheme="minorHAnsi"/>
          <w:snapToGrid w:val="0"/>
        </w:rPr>
        <w:t xml:space="preserve">DSGVO </w:t>
      </w:r>
      <w:r w:rsidR="00782C9D">
        <w:rPr>
          <w:rFonts w:asciiTheme="minorHAnsi" w:hAnsiTheme="minorHAnsi"/>
          <w:snapToGrid w:val="0"/>
        </w:rPr>
        <w:t xml:space="preserve">vom Verantwortlichen </w:t>
      </w:r>
      <w:r w:rsidRPr="00943826">
        <w:rPr>
          <w:rFonts w:asciiTheme="minorHAnsi" w:hAnsiTheme="minorHAnsi"/>
          <w:snapToGrid w:val="0"/>
        </w:rPr>
        <w:t>zu führen. Diese Vorschrift lautet wie folgt:</w:t>
      </w:r>
    </w:p>
    <w:p w:rsidR="00EC073A" w:rsidRPr="000D4199" w:rsidRDefault="000D4199" w:rsidP="00EC073A">
      <w:pPr>
        <w:widowControl w:val="0"/>
        <w:spacing w:before="120" w:line="240" w:lineRule="atLeast"/>
        <w:rPr>
          <w:rFonts w:asciiTheme="minorHAnsi" w:hAnsiTheme="minorHAnsi"/>
          <w:i/>
          <w:snapToGrid w:val="0"/>
        </w:rPr>
      </w:pPr>
      <w:r>
        <w:rPr>
          <w:rFonts w:asciiTheme="minorHAnsi" w:hAnsiTheme="minorHAnsi"/>
          <w:i/>
          <w:snapToGrid w:val="0"/>
        </w:rPr>
        <w:t>„</w:t>
      </w:r>
      <w:r w:rsidR="00EC073A" w:rsidRPr="000D4199">
        <w:rPr>
          <w:rFonts w:asciiTheme="minorHAnsi" w:hAnsiTheme="minorHAnsi"/>
          <w:i/>
          <w:snapToGrid w:val="0"/>
        </w:rPr>
        <w:t xml:space="preserve">(1) Jeder Verantwortliche und gegebenenfalls sein Vertreter führen ein Verzeichnis aller Verarbeitungstätigkeiten, die ihrer Zuständigkeit unterliegen. Dieses Verzeichnis enthält sämtliche folgenden Angaben: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 xml:space="preserve">den Namen und die Kontaktdaten des Verantwortlichen und gegebenenfalls des gemeinsam mit ihm Verantwortlichen, des Vertreters des Verantwortlichen sowie eines etwaigen Datenschutzbeauftragten;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 xml:space="preserve">die Zwecke der Verarbeitung;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eine Beschreibung der Kategorien betroffener Personen und der Kategorien personenbezogener Daten;</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 xml:space="preserve">die Kategorien von Empfängern, gegenüber denen die personenbezogenen Daten offengelegt worden sind oder noch offengelegt werden, einschließlich Empfänger in Drittländern oder internationalen Organisationen;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gegebenenfalls Übermittlungen von personenbezogenen Daten an ein Drittland oder an eine internationale Organisat</w:t>
      </w:r>
      <w:r w:rsidRPr="000D4199">
        <w:rPr>
          <w:rFonts w:asciiTheme="minorHAnsi" w:hAnsiTheme="minorHAnsi"/>
          <w:i/>
          <w:snapToGrid w:val="0"/>
        </w:rPr>
        <w:t>i</w:t>
      </w:r>
      <w:r w:rsidRPr="000D4199">
        <w:rPr>
          <w:rFonts w:asciiTheme="minorHAnsi" w:hAnsiTheme="minorHAnsi"/>
          <w:i/>
          <w:snapToGrid w:val="0"/>
        </w:rPr>
        <w:t xml:space="preserve">on, einschließlich der Angabe des betreffenden Drittlands oder der betreffenden internationalen Organisation, sowie bei den in Artikel 49 Absatz 1 Unterabsatz 2 genannten Datenübermittlungen die Dokumentierung geeigneter Garantien;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 xml:space="preserve">wenn möglich, die vorgesehenen Fristen für die Löschung der verschiedenen Datenkategorien; </w:t>
      </w:r>
    </w:p>
    <w:p w:rsidR="00EC073A" w:rsidRPr="000D4199" w:rsidRDefault="00EC073A" w:rsidP="008E45C2">
      <w:pPr>
        <w:pStyle w:val="Listenabsatz"/>
        <w:widowControl w:val="0"/>
        <w:numPr>
          <w:ilvl w:val="0"/>
          <w:numId w:val="10"/>
        </w:numPr>
        <w:spacing w:before="120" w:line="240" w:lineRule="atLeast"/>
        <w:ind w:left="426"/>
        <w:rPr>
          <w:rFonts w:asciiTheme="minorHAnsi" w:hAnsiTheme="minorHAnsi"/>
          <w:i/>
          <w:snapToGrid w:val="0"/>
        </w:rPr>
      </w:pPr>
      <w:r w:rsidRPr="000D4199">
        <w:rPr>
          <w:rFonts w:asciiTheme="minorHAnsi" w:hAnsiTheme="minorHAnsi"/>
          <w:i/>
          <w:snapToGrid w:val="0"/>
        </w:rPr>
        <w:t>wenn möglich, eine allgemeine Beschreibung der technischen und organisatorischen Maßnahmen gemäß Artikel 32 A</w:t>
      </w:r>
      <w:r w:rsidRPr="000D4199">
        <w:rPr>
          <w:rFonts w:asciiTheme="minorHAnsi" w:hAnsiTheme="minorHAnsi"/>
          <w:i/>
          <w:snapToGrid w:val="0"/>
        </w:rPr>
        <w:t>b</w:t>
      </w:r>
      <w:r w:rsidRPr="000D4199">
        <w:rPr>
          <w:rFonts w:asciiTheme="minorHAnsi" w:hAnsiTheme="minorHAnsi"/>
          <w:i/>
          <w:snapToGrid w:val="0"/>
        </w:rPr>
        <w:t>satz 1.</w:t>
      </w:r>
      <w:r w:rsidR="00782C9D">
        <w:rPr>
          <w:rFonts w:asciiTheme="minorHAnsi" w:hAnsiTheme="minorHAnsi"/>
          <w:i/>
          <w:snapToGrid w:val="0"/>
        </w:rPr>
        <w:t>“</w:t>
      </w:r>
    </w:p>
    <w:p w:rsidR="00771D6D" w:rsidRPr="00943826" w:rsidRDefault="00771D6D">
      <w:pPr>
        <w:widowControl w:val="0"/>
        <w:spacing w:before="120" w:line="240" w:lineRule="atLeast"/>
        <w:rPr>
          <w:rFonts w:asciiTheme="minorHAnsi" w:hAnsiTheme="minorHAnsi"/>
          <w:b/>
          <w:snapToGrid w:val="0"/>
        </w:rPr>
      </w:pPr>
      <w:r w:rsidRPr="00943826">
        <w:rPr>
          <w:rFonts w:asciiTheme="minorHAnsi" w:hAnsiTheme="minorHAnsi"/>
          <w:b/>
          <w:snapToGrid w:val="0"/>
        </w:rPr>
        <w:t>Zu Nr. 1 (Allgemeine Angaben)</w:t>
      </w:r>
    </w:p>
    <w:p w:rsidR="00771D6D" w:rsidRDefault="00771D6D">
      <w:pPr>
        <w:widowControl w:val="0"/>
        <w:spacing w:line="240" w:lineRule="atLeast"/>
        <w:rPr>
          <w:rFonts w:asciiTheme="minorHAnsi" w:hAnsiTheme="minorHAnsi"/>
          <w:snapToGrid w:val="0"/>
        </w:rPr>
      </w:pPr>
      <w:r w:rsidRPr="00943826">
        <w:rPr>
          <w:rFonts w:asciiTheme="minorHAnsi" w:hAnsiTheme="minorHAnsi"/>
          <w:snapToGrid w:val="0"/>
        </w:rPr>
        <w:t>Die Bezeichnung de</w:t>
      </w:r>
      <w:r w:rsidR="00520017" w:rsidRPr="00943826">
        <w:rPr>
          <w:rFonts w:asciiTheme="minorHAnsi" w:hAnsiTheme="minorHAnsi"/>
          <w:snapToGrid w:val="0"/>
        </w:rPr>
        <w:t>r</w:t>
      </w:r>
      <w:r w:rsidRPr="00943826">
        <w:rPr>
          <w:rFonts w:asciiTheme="minorHAnsi" w:hAnsiTheme="minorHAnsi"/>
          <w:snapToGrid w:val="0"/>
        </w:rPr>
        <w:t xml:space="preserve"> Ver</w:t>
      </w:r>
      <w:r w:rsidR="00520017" w:rsidRPr="00943826">
        <w:rPr>
          <w:rFonts w:asciiTheme="minorHAnsi" w:hAnsiTheme="minorHAnsi"/>
          <w:snapToGrid w:val="0"/>
        </w:rPr>
        <w:t>arbeitungstätigkeit</w:t>
      </w:r>
      <w:r w:rsidRPr="00943826">
        <w:rPr>
          <w:rFonts w:asciiTheme="minorHAnsi" w:hAnsiTheme="minorHAnsi"/>
          <w:snapToGrid w:val="0"/>
        </w:rPr>
        <w:t xml:space="preserve"> soll allgemeinverständlich sein. Beispiel</w:t>
      </w:r>
      <w:r w:rsidR="00520017" w:rsidRPr="00943826">
        <w:rPr>
          <w:rFonts w:asciiTheme="minorHAnsi" w:hAnsiTheme="minorHAnsi"/>
          <w:snapToGrid w:val="0"/>
        </w:rPr>
        <w:t>e</w:t>
      </w:r>
      <w:r w:rsidRPr="00943826">
        <w:rPr>
          <w:rFonts w:asciiTheme="minorHAnsi" w:hAnsiTheme="minorHAnsi"/>
          <w:snapToGrid w:val="0"/>
        </w:rPr>
        <w:t>: "Personaldatei"</w:t>
      </w:r>
      <w:r w:rsidR="00520017" w:rsidRPr="00943826">
        <w:rPr>
          <w:rFonts w:asciiTheme="minorHAnsi" w:hAnsiTheme="minorHAnsi"/>
          <w:snapToGrid w:val="0"/>
        </w:rPr>
        <w:t>, „Melderegister der Gemeinde …“</w:t>
      </w:r>
      <w:r w:rsidRPr="00943826">
        <w:rPr>
          <w:rFonts w:asciiTheme="minorHAnsi" w:hAnsiTheme="minorHAnsi"/>
          <w:snapToGrid w:val="0"/>
        </w:rPr>
        <w:t>. Für Außenstehende unverständliche Abkürzungen sind zu vermeiden.</w:t>
      </w:r>
    </w:p>
    <w:p w:rsidR="00771D6D" w:rsidRPr="00943826" w:rsidRDefault="00771D6D">
      <w:pPr>
        <w:widowControl w:val="0"/>
        <w:spacing w:line="240" w:lineRule="atLeast"/>
        <w:rPr>
          <w:rFonts w:asciiTheme="minorHAnsi" w:hAnsiTheme="minorHAnsi"/>
          <w:snapToGrid w:val="0"/>
        </w:rPr>
      </w:pPr>
    </w:p>
    <w:p w:rsidR="00771D6D" w:rsidRPr="00943826" w:rsidRDefault="00771D6D">
      <w:pPr>
        <w:widowControl w:val="0"/>
        <w:spacing w:line="240" w:lineRule="atLeast"/>
        <w:rPr>
          <w:rFonts w:asciiTheme="minorHAnsi" w:hAnsiTheme="minorHAnsi"/>
          <w:b/>
          <w:snapToGrid w:val="0"/>
        </w:rPr>
      </w:pPr>
      <w:r w:rsidRPr="00943826">
        <w:rPr>
          <w:rFonts w:asciiTheme="minorHAnsi" w:hAnsiTheme="minorHAnsi"/>
          <w:b/>
          <w:snapToGrid w:val="0"/>
        </w:rPr>
        <w:t>Zu Nr. 3 (</w:t>
      </w:r>
      <w:r w:rsidR="004448CB" w:rsidRPr="00943826">
        <w:rPr>
          <w:rFonts w:asciiTheme="minorHAnsi" w:hAnsiTheme="minorHAnsi"/>
          <w:b/>
          <w:snapToGrid w:val="0"/>
        </w:rPr>
        <w:t>Kategorien der personenbezogenen Daten</w:t>
      </w:r>
      <w:r w:rsidRPr="00943826">
        <w:rPr>
          <w:rFonts w:asciiTheme="minorHAnsi" w:hAnsiTheme="minorHAnsi"/>
          <w:b/>
          <w:snapToGrid w:val="0"/>
        </w:rPr>
        <w:t>)</w:t>
      </w:r>
    </w:p>
    <w:p w:rsidR="00771D6D" w:rsidRPr="00943826" w:rsidRDefault="00DC6FA7">
      <w:pPr>
        <w:widowControl w:val="0"/>
        <w:spacing w:line="240" w:lineRule="atLeast"/>
        <w:rPr>
          <w:rFonts w:asciiTheme="minorHAnsi" w:hAnsiTheme="minorHAnsi"/>
          <w:snapToGrid w:val="0"/>
        </w:rPr>
      </w:pPr>
      <w:r>
        <w:rPr>
          <w:rFonts w:asciiTheme="minorHAnsi" w:hAnsiTheme="minorHAnsi"/>
          <w:snapToGrid w:val="0"/>
        </w:rPr>
        <w:t xml:space="preserve">Unter </w:t>
      </w:r>
      <w:r w:rsidR="004448CB" w:rsidRPr="00943826">
        <w:rPr>
          <w:rFonts w:asciiTheme="minorHAnsi" w:hAnsiTheme="minorHAnsi"/>
          <w:snapToGrid w:val="0"/>
        </w:rPr>
        <w:t>Kategorien</w:t>
      </w:r>
      <w:r w:rsidR="00771D6D" w:rsidRPr="00943826">
        <w:rPr>
          <w:rFonts w:asciiTheme="minorHAnsi" w:hAnsiTheme="minorHAnsi"/>
          <w:snapToGrid w:val="0"/>
        </w:rPr>
        <w:t xml:space="preserve"> </w:t>
      </w:r>
      <w:r>
        <w:rPr>
          <w:rFonts w:asciiTheme="minorHAnsi" w:hAnsiTheme="minorHAnsi"/>
          <w:snapToGrid w:val="0"/>
        </w:rPr>
        <w:t xml:space="preserve">sind </w:t>
      </w:r>
      <w:r w:rsidR="00771D6D" w:rsidRPr="00943826">
        <w:rPr>
          <w:rFonts w:asciiTheme="minorHAnsi" w:hAnsiTheme="minorHAnsi"/>
          <w:snapToGrid w:val="0"/>
        </w:rPr>
        <w:t>aussagefähige Oberbegriffe</w:t>
      </w:r>
      <w:r>
        <w:rPr>
          <w:rFonts w:asciiTheme="minorHAnsi" w:hAnsiTheme="minorHAnsi"/>
          <w:snapToGrid w:val="0"/>
        </w:rPr>
        <w:t xml:space="preserve"> zu verstehen</w:t>
      </w:r>
      <w:r w:rsidR="00771D6D" w:rsidRPr="00943826">
        <w:rPr>
          <w:rFonts w:asciiTheme="minorHAnsi" w:hAnsiTheme="minorHAnsi"/>
          <w:snapToGrid w:val="0"/>
        </w:rPr>
        <w:t xml:space="preserve">, z.B. </w:t>
      </w:r>
      <w:r>
        <w:rPr>
          <w:rFonts w:asciiTheme="minorHAnsi" w:hAnsiTheme="minorHAnsi"/>
          <w:snapToGrid w:val="0"/>
        </w:rPr>
        <w:t>„</w:t>
      </w:r>
      <w:r w:rsidR="00771D6D" w:rsidRPr="00943826">
        <w:rPr>
          <w:rFonts w:asciiTheme="minorHAnsi" w:hAnsiTheme="minorHAnsi"/>
          <w:snapToGrid w:val="0"/>
        </w:rPr>
        <w:t>Nam</w:t>
      </w:r>
      <w:r w:rsidR="00B25CE9">
        <w:rPr>
          <w:rFonts w:asciiTheme="minorHAnsi" w:hAnsiTheme="minorHAnsi"/>
          <w:snapToGrid w:val="0"/>
        </w:rPr>
        <w:t>e</w:t>
      </w:r>
      <w:r>
        <w:rPr>
          <w:rFonts w:asciiTheme="minorHAnsi" w:hAnsiTheme="minorHAnsi"/>
          <w:snapToGrid w:val="0"/>
        </w:rPr>
        <w:t xml:space="preserve"> und Vornahmen“</w:t>
      </w:r>
      <w:r w:rsidR="00771D6D" w:rsidRPr="00943826">
        <w:rPr>
          <w:rFonts w:asciiTheme="minorHAnsi" w:hAnsiTheme="minorHAnsi"/>
          <w:snapToGrid w:val="0"/>
        </w:rPr>
        <w:t xml:space="preserve">, </w:t>
      </w:r>
      <w:r>
        <w:rPr>
          <w:rFonts w:asciiTheme="minorHAnsi" w:hAnsiTheme="minorHAnsi"/>
          <w:snapToGrid w:val="0"/>
        </w:rPr>
        <w:t>„</w:t>
      </w:r>
      <w:r w:rsidR="00771D6D" w:rsidRPr="00943826">
        <w:rPr>
          <w:rFonts w:asciiTheme="minorHAnsi" w:hAnsiTheme="minorHAnsi"/>
          <w:snapToGrid w:val="0"/>
        </w:rPr>
        <w:t>Anschrift</w:t>
      </w:r>
      <w:r>
        <w:rPr>
          <w:rFonts w:asciiTheme="minorHAnsi" w:hAnsiTheme="minorHAnsi"/>
          <w:snapToGrid w:val="0"/>
        </w:rPr>
        <w:t>“</w:t>
      </w:r>
      <w:r w:rsidR="00771D6D" w:rsidRPr="00943826">
        <w:rPr>
          <w:rFonts w:asciiTheme="minorHAnsi" w:hAnsiTheme="minorHAnsi"/>
          <w:snapToGrid w:val="0"/>
        </w:rPr>
        <w:t xml:space="preserve">, </w:t>
      </w:r>
      <w:r>
        <w:rPr>
          <w:rFonts w:asciiTheme="minorHAnsi" w:hAnsiTheme="minorHAnsi"/>
          <w:snapToGrid w:val="0"/>
        </w:rPr>
        <w:t>„</w:t>
      </w:r>
      <w:r w:rsidR="00771D6D" w:rsidRPr="00943826">
        <w:rPr>
          <w:rFonts w:asciiTheme="minorHAnsi" w:hAnsiTheme="minorHAnsi"/>
          <w:snapToGrid w:val="0"/>
        </w:rPr>
        <w:t>Staatsangehöri</w:t>
      </w:r>
      <w:r w:rsidR="00771D6D" w:rsidRPr="00943826">
        <w:rPr>
          <w:rFonts w:asciiTheme="minorHAnsi" w:hAnsiTheme="minorHAnsi"/>
          <w:snapToGrid w:val="0"/>
        </w:rPr>
        <w:t>g</w:t>
      </w:r>
      <w:r w:rsidR="00771D6D" w:rsidRPr="00943826">
        <w:rPr>
          <w:rFonts w:asciiTheme="minorHAnsi" w:hAnsiTheme="minorHAnsi"/>
          <w:snapToGrid w:val="0"/>
        </w:rPr>
        <w:t>keit</w:t>
      </w:r>
      <w:r>
        <w:rPr>
          <w:rFonts w:asciiTheme="minorHAnsi" w:hAnsiTheme="minorHAnsi"/>
          <w:snapToGrid w:val="0"/>
        </w:rPr>
        <w:t>“.</w:t>
      </w:r>
      <w:r w:rsidR="00782C9D">
        <w:rPr>
          <w:rFonts w:asciiTheme="minorHAnsi" w:hAnsiTheme="minorHAnsi"/>
          <w:snapToGrid w:val="0"/>
        </w:rPr>
        <w:t xml:space="preserve"> </w:t>
      </w:r>
      <w:r w:rsidR="00771D6D" w:rsidRPr="00943826">
        <w:rPr>
          <w:rFonts w:asciiTheme="minorHAnsi" w:hAnsiTheme="minorHAnsi"/>
          <w:snapToGrid w:val="0"/>
        </w:rPr>
        <w:t xml:space="preserve">Angaben </w:t>
      </w:r>
      <w:r w:rsidR="00826CB1" w:rsidRPr="00943826">
        <w:rPr>
          <w:rFonts w:asciiTheme="minorHAnsi" w:hAnsiTheme="minorHAnsi"/>
          <w:snapToGrid w:val="0"/>
        </w:rPr>
        <w:t xml:space="preserve">rein </w:t>
      </w:r>
      <w:r w:rsidR="00771D6D" w:rsidRPr="00943826">
        <w:rPr>
          <w:rFonts w:asciiTheme="minorHAnsi" w:hAnsiTheme="minorHAnsi"/>
          <w:snapToGrid w:val="0"/>
        </w:rPr>
        <w:t>technischer Art (z.B. Feldnummern, Schlüsselnummern usw.) sind nicht erforderlich.</w:t>
      </w:r>
    </w:p>
    <w:p w:rsidR="00771D6D" w:rsidRPr="00943826" w:rsidRDefault="00771D6D">
      <w:pPr>
        <w:widowControl w:val="0"/>
        <w:spacing w:line="240" w:lineRule="atLeast"/>
        <w:rPr>
          <w:rFonts w:asciiTheme="minorHAnsi" w:hAnsiTheme="minorHAnsi"/>
          <w:snapToGrid w:val="0"/>
        </w:rPr>
      </w:pPr>
    </w:p>
    <w:p w:rsidR="00771D6D" w:rsidRPr="00943826" w:rsidRDefault="00771D6D">
      <w:pPr>
        <w:widowControl w:val="0"/>
        <w:spacing w:line="240" w:lineRule="atLeast"/>
        <w:rPr>
          <w:rFonts w:asciiTheme="minorHAnsi" w:hAnsiTheme="minorHAnsi"/>
          <w:b/>
          <w:snapToGrid w:val="0"/>
        </w:rPr>
      </w:pPr>
      <w:r w:rsidRPr="00943826">
        <w:rPr>
          <w:rFonts w:asciiTheme="minorHAnsi" w:hAnsiTheme="minorHAnsi"/>
          <w:b/>
          <w:snapToGrid w:val="0"/>
        </w:rPr>
        <w:t>Zu Nr. 6 (</w:t>
      </w:r>
      <w:r w:rsidR="00F52D26" w:rsidRPr="00943826">
        <w:rPr>
          <w:rFonts w:asciiTheme="minorHAnsi" w:hAnsiTheme="minorHAnsi"/>
          <w:b/>
          <w:snapToGrid w:val="0"/>
        </w:rPr>
        <w:t>Übermittlungen von personenbezogenen Daten an ein Drittland oder an eine internationale Organisation</w:t>
      </w:r>
      <w:r w:rsidRPr="00943826">
        <w:rPr>
          <w:rFonts w:asciiTheme="minorHAnsi" w:hAnsiTheme="minorHAnsi"/>
          <w:b/>
          <w:snapToGrid w:val="0"/>
        </w:rPr>
        <w:t>)</w:t>
      </w:r>
    </w:p>
    <w:p w:rsidR="00771D6D" w:rsidRPr="00943826" w:rsidRDefault="00F048D2" w:rsidP="00782C9D">
      <w:pPr>
        <w:widowControl w:val="0"/>
        <w:spacing w:line="240" w:lineRule="atLeast"/>
        <w:rPr>
          <w:rFonts w:asciiTheme="minorHAnsi" w:hAnsiTheme="minorHAnsi"/>
          <w:i/>
          <w:snapToGrid w:val="0"/>
        </w:rPr>
      </w:pPr>
      <w:r w:rsidRPr="00943826">
        <w:rPr>
          <w:rFonts w:asciiTheme="minorHAnsi" w:hAnsiTheme="minorHAnsi"/>
          <w:snapToGrid w:val="0"/>
        </w:rPr>
        <w:t xml:space="preserve">Im Falle einer Übermittlung </w:t>
      </w:r>
      <w:r w:rsidR="00826CB1" w:rsidRPr="00943826">
        <w:rPr>
          <w:rFonts w:asciiTheme="minorHAnsi" w:hAnsiTheme="minorHAnsi"/>
          <w:snapToGrid w:val="0"/>
        </w:rPr>
        <w:t xml:space="preserve">an ein Drittland oder eine internationale Organisation </w:t>
      </w:r>
      <w:r w:rsidRPr="00943826">
        <w:rPr>
          <w:rFonts w:asciiTheme="minorHAnsi" w:hAnsiTheme="minorHAnsi"/>
          <w:snapToGrid w:val="0"/>
        </w:rPr>
        <w:t xml:space="preserve">nach Art. 49 Abs. 1 Unterabsatz 2 </w:t>
      </w:r>
      <w:r w:rsidR="00826CB1" w:rsidRPr="00943826">
        <w:rPr>
          <w:rFonts w:asciiTheme="minorHAnsi" w:hAnsiTheme="minorHAnsi"/>
          <w:snapToGrid w:val="0"/>
        </w:rPr>
        <w:t xml:space="preserve">DSGVO </w:t>
      </w:r>
      <w:r w:rsidRPr="00943826">
        <w:rPr>
          <w:rFonts w:asciiTheme="minorHAnsi" w:hAnsiTheme="minorHAnsi"/>
          <w:snapToGrid w:val="0"/>
        </w:rPr>
        <w:t>sind die geeigneten Garantien, in Bezug auf den Schutz personenbezogener Daten in Spalte 3 festzuhalten - soweit erforde</w:t>
      </w:r>
      <w:r w:rsidRPr="00943826">
        <w:rPr>
          <w:rFonts w:asciiTheme="minorHAnsi" w:hAnsiTheme="minorHAnsi"/>
          <w:snapToGrid w:val="0"/>
        </w:rPr>
        <w:t>r</w:t>
      </w:r>
      <w:r w:rsidRPr="00943826">
        <w:rPr>
          <w:rFonts w:asciiTheme="minorHAnsi" w:hAnsiTheme="minorHAnsi"/>
          <w:snapToGrid w:val="0"/>
        </w:rPr>
        <w:t>lich ist dazu auf ergänzende Dokumente zu verweisen</w:t>
      </w:r>
      <w:r w:rsidR="00782C9D">
        <w:rPr>
          <w:rFonts w:asciiTheme="minorHAnsi" w:hAnsiTheme="minorHAnsi"/>
          <w:snapToGrid w:val="0"/>
        </w:rPr>
        <w:t>.</w:t>
      </w:r>
    </w:p>
    <w:p w:rsidR="00F048D2" w:rsidRPr="00943826" w:rsidRDefault="00F048D2">
      <w:pPr>
        <w:widowControl w:val="0"/>
        <w:spacing w:line="240" w:lineRule="atLeast"/>
        <w:rPr>
          <w:rFonts w:asciiTheme="minorHAnsi" w:hAnsiTheme="minorHAnsi"/>
          <w:b/>
          <w:snapToGrid w:val="0"/>
        </w:rPr>
      </w:pPr>
    </w:p>
    <w:p w:rsidR="00771D6D" w:rsidRPr="00943826" w:rsidRDefault="00771D6D">
      <w:pPr>
        <w:widowControl w:val="0"/>
        <w:spacing w:line="240" w:lineRule="atLeast"/>
        <w:rPr>
          <w:rFonts w:asciiTheme="minorHAnsi" w:hAnsiTheme="minorHAnsi"/>
          <w:b/>
          <w:snapToGrid w:val="0"/>
        </w:rPr>
      </w:pPr>
      <w:r w:rsidRPr="00943826">
        <w:rPr>
          <w:rFonts w:asciiTheme="minorHAnsi" w:hAnsiTheme="minorHAnsi"/>
          <w:b/>
          <w:snapToGrid w:val="0"/>
        </w:rPr>
        <w:t xml:space="preserve">Zu Nr. </w:t>
      </w:r>
      <w:r w:rsidR="00E87CD6">
        <w:rPr>
          <w:rFonts w:asciiTheme="minorHAnsi" w:hAnsiTheme="minorHAnsi"/>
          <w:b/>
          <w:snapToGrid w:val="0"/>
        </w:rPr>
        <w:t>8</w:t>
      </w:r>
      <w:r w:rsidRPr="00943826">
        <w:rPr>
          <w:rFonts w:asciiTheme="minorHAnsi" w:hAnsiTheme="minorHAnsi"/>
          <w:b/>
          <w:snapToGrid w:val="0"/>
        </w:rPr>
        <w:t xml:space="preserve"> (</w:t>
      </w:r>
      <w:r w:rsidR="00E87CD6">
        <w:rPr>
          <w:rFonts w:asciiTheme="minorHAnsi" w:hAnsiTheme="minorHAnsi"/>
          <w:b/>
          <w:snapToGrid w:val="0"/>
        </w:rPr>
        <w:t>A</w:t>
      </w:r>
      <w:r w:rsidR="00E87CD6" w:rsidRPr="00E87CD6">
        <w:rPr>
          <w:rFonts w:asciiTheme="minorHAnsi" w:hAnsiTheme="minorHAnsi"/>
          <w:b/>
          <w:snapToGrid w:val="0"/>
        </w:rPr>
        <w:t>llgemeine Beschreibung der technischen und organisatorischen Maßnahmen gemäß Artikel 32 Absatz 1</w:t>
      </w:r>
      <w:r w:rsidR="008355D4">
        <w:rPr>
          <w:rFonts w:asciiTheme="minorHAnsi" w:hAnsiTheme="minorHAnsi"/>
          <w:b/>
          <w:snapToGrid w:val="0"/>
        </w:rPr>
        <w:t xml:space="preserve"> DSGVO</w:t>
      </w:r>
      <w:r w:rsidRPr="00943826">
        <w:rPr>
          <w:rFonts w:asciiTheme="minorHAnsi" w:hAnsiTheme="minorHAnsi"/>
          <w:b/>
          <w:snapToGrid w:val="0"/>
        </w:rPr>
        <w:t>)</w:t>
      </w:r>
    </w:p>
    <w:p w:rsidR="00771D6D" w:rsidRDefault="00E87CD6">
      <w:pPr>
        <w:widowControl w:val="0"/>
        <w:spacing w:line="240" w:lineRule="atLeast"/>
        <w:rPr>
          <w:rFonts w:asciiTheme="minorHAnsi" w:hAnsiTheme="minorHAnsi"/>
          <w:snapToGrid w:val="0"/>
        </w:rPr>
      </w:pPr>
      <w:r>
        <w:rPr>
          <w:rFonts w:asciiTheme="minorHAnsi" w:hAnsiTheme="minorHAnsi"/>
          <w:snapToGrid w:val="0"/>
        </w:rPr>
        <w:t xml:space="preserve">Soweit möglich sind die technischen und organisatorischen Maßnahmen nach Art. 32 Abs. 1 DSGVO hier zu beschreiben. Diese Vorschrift </w:t>
      </w:r>
      <w:r w:rsidR="002A3810">
        <w:rPr>
          <w:rFonts w:asciiTheme="minorHAnsi" w:hAnsiTheme="minorHAnsi"/>
          <w:snapToGrid w:val="0"/>
        </w:rPr>
        <w:t>lautet wie folgt:</w:t>
      </w:r>
    </w:p>
    <w:p w:rsidR="002A3810" w:rsidRDefault="002A3810" w:rsidP="002A3810">
      <w:pPr>
        <w:widowControl w:val="0"/>
        <w:spacing w:before="120" w:line="240" w:lineRule="atLeast"/>
        <w:rPr>
          <w:rFonts w:asciiTheme="minorHAnsi" w:hAnsiTheme="minorHAnsi"/>
          <w:i/>
          <w:snapToGrid w:val="0"/>
        </w:rPr>
      </w:pPr>
      <w:r>
        <w:rPr>
          <w:rFonts w:asciiTheme="minorHAnsi" w:hAnsiTheme="minorHAnsi"/>
          <w:i/>
          <w:snapToGrid w:val="0"/>
        </w:rPr>
        <w:t>„</w:t>
      </w:r>
      <w:r w:rsidRPr="002A3810">
        <w:rPr>
          <w:rFonts w:asciiTheme="minorHAnsi" w:hAnsiTheme="minorHAnsi"/>
          <w:i/>
          <w:snapToGrid w:val="0"/>
        </w:rPr>
        <w:t xml:space="preserve">(1)Unter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Verantwortliche und der Auftragsverarbeiter geeignete technische und organisatorische Maßnahmen, um ein dem Risiko angemessenes Schutzniveau zu gewährleisten; diese Maßnahmen schließen unter anderem Folgendes ein: </w:t>
      </w:r>
    </w:p>
    <w:p w:rsidR="002A3810" w:rsidRPr="002A3810" w:rsidRDefault="002A3810" w:rsidP="002A3810">
      <w:pPr>
        <w:pStyle w:val="Listenabsatz"/>
        <w:widowControl w:val="0"/>
        <w:numPr>
          <w:ilvl w:val="0"/>
          <w:numId w:val="17"/>
        </w:numPr>
        <w:spacing w:before="120" w:line="240" w:lineRule="atLeast"/>
        <w:ind w:left="426"/>
        <w:rPr>
          <w:rFonts w:asciiTheme="minorHAnsi" w:hAnsiTheme="minorHAnsi"/>
          <w:i/>
          <w:snapToGrid w:val="0"/>
        </w:rPr>
      </w:pPr>
      <w:r w:rsidRPr="002A3810">
        <w:rPr>
          <w:rFonts w:asciiTheme="minorHAnsi" w:hAnsiTheme="minorHAnsi"/>
          <w:i/>
          <w:snapToGrid w:val="0"/>
        </w:rPr>
        <w:t>die Pseudonymisierung und Verschlüsselung personenbezogener Daten;</w:t>
      </w:r>
    </w:p>
    <w:p w:rsidR="002A3810" w:rsidRPr="002A3810" w:rsidRDefault="002A3810" w:rsidP="002A3810">
      <w:pPr>
        <w:pStyle w:val="Listenabsatz"/>
        <w:widowControl w:val="0"/>
        <w:numPr>
          <w:ilvl w:val="0"/>
          <w:numId w:val="17"/>
        </w:numPr>
        <w:spacing w:before="120" w:line="240" w:lineRule="atLeast"/>
        <w:ind w:left="426"/>
        <w:rPr>
          <w:rFonts w:asciiTheme="minorHAnsi" w:hAnsiTheme="minorHAnsi"/>
          <w:i/>
          <w:snapToGrid w:val="0"/>
        </w:rPr>
      </w:pPr>
      <w:r w:rsidRPr="002A3810">
        <w:rPr>
          <w:rFonts w:asciiTheme="minorHAnsi" w:hAnsiTheme="minorHAnsi"/>
          <w:i/>
          <w:snapToGrid w:val="0"/>
        </w:rPr>
        <w:t>die Fähigkeit, die Vertraulichkeit, Integrität, Verfügbarkeit und Belastbarkeit der Systeme und Dienste im Zusamme</w:t>
      </w:r>
      <w:r w:rsidRPr="002A3810">
        <w:rPr>
          <w:rFonts w:asciiTheme="minorHAnsi" w:hAnsiTheme="minorHAnsi"/>
          <w:i/>
          <w:snapToGrid w:val="0"/>
        </w:rPr>
        <w:t>n</w:t>
      </w:r>
      <w:r w:rsidRPr="002A3810">
        <w:rPr>
          <w:rFonts w:asciiTheme="minorHAnsi" w:hAnsiTheme="minorHAnsi"/>
          <w:i/>
          <w:snapToGrid w:val="0"/>
        </w:rPr>
        <w:t xml:space="preserve">hang mit der Verarbeitung auf Dauer sicherzustellen; </w:t>
      </w:r>
    </w:p>
    <w:p w:rsidR="002A3810" w:rsidRPr="002A3810" w:rsidRDefault="002A3810" w:rsidP="002A3810">
      <w:pPr>
        <w:pStyle w:val="Listenabsatz"/>
        <w:widowControl w:val="0"/>
        <w:numPr>
          <w:ilvl w:val="0"/>
          <w:numId w:val="17"/>
        </w:numPr>
        <w:spacing w:before="120" w:line="240" w:lineRule="atLeast"/>
        <w:ind w:left="426"/>
        <w:rPr>
          <w:rFonts w:asciiTheme="minorHAnsi" w:hAnsiTheme="minorHAnsi"/>
          <w:i/>
          <w:snapToGrid w:val="0"/>
        </w:rPr>
      </w:pPr>
      <w:r w:rsidRPr="002A3810">
        <w:rPr>
          <w:rFonts w:asciiTheme="minorHAnsi" w:hAnsiTheme="minorHAnsi"/>
          <w:i/>
          <w:snapToGrid w:val="0"/>
        </w:rPr>
        <w:t xml:space="preserve">die Fähigkeit, die Verfügbarkeit der personenbezogenen Daten und den Zugang zu ihnen bei einem physischen oder technischen Zwischenfall rasch wiederherzustellen; </w:t>
      </w:r>
    </w:p>
    <w:p w:rsidR="002A3810" w:rsidRPr="002A3810" w:rsidRDefault="002A3810" w:rsidP="002A3810">
      <w:pPr>
        <w:pStyle w:val="Listenabsatz"/>
        <w:widowControl w:val="0"/>
        <w:numPr>
          <w:ilvl w:val="0"/>
          <w:numId w:val="17"/>
        </w:numPr>
        <w:spacing w:before="120" w:line="240" w:lineRule="atLeast"/>
        <w:ind w:left="426"/>
        <w:rPr>
          <w:rFonts w:asciiTheme="minorHAnsi" w:hAnsiTheme="minorHAnsi"/>
          <w:i/>
          <w:snapToGrid w:val="0"/>
        </w:rPr>
      </w:pPr>
      <w:r w:rsidRPr="002A3810">
        <w:rPr>
          <w:rFonts w:asciiTheme="minorHAnsi" w:hAnsiTheme="minorHAnsi"/>
          <w:i/>
          <w:snapToGrid w:val="0"/>
        </w:rPr>
        <w:t>ein Verfahren zur regelmäßigen Überprüfung, Bewertung und Evaluierung der Wirksamkeit der technischen und organ</w:t>
      </w:r>
      <w:r w:rsidRPr="002A3810">
        <w:rPr>
          <w:rFonts w:asciiTheme="minorHAnsi" w:hAnsiTheme="minorHAnsi"/>
          <w:i/>
          <w:snapToGrid w:val="0"/>
        </w:rPr>
        <w:t>i</w:t>
      </w:r>
      <w:r w:rsidRPr="002A3810">
        <w:rPr>
          <w:rFonts w:asciiTheme="minorHAnsi" w:hAnsiTheme="minorHAnsi"/>
          <w:i/>
          <w:snapToGrid w:val="0"/>
        </w:rPr>
        <w:t>satorischen Maßnahmen zur Gewährleistung der Sicherheit der Verarbeitung.</w:t>
      </w:r>
      <w:r>
        <w:rPr>
          <w:rFonts w:asciiTheme="minorHAnsi" w:hAnsiTheme="minorHAnsi"/>
          <w:i/>
          <w:snapToGrid w:val="0"/>
        </w:rPr>
        <w:t>“</w:t>
      </w:r>
    </w:p>
    <w:sectPr w:rsidR="002A3810" w:rsidRPr="002A3810" w:rsidSect="000D33D6">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851" w:left="851"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F7E" w:rsidRDefault="005E0F7E">
      <w:r>
        <w:separator/>
      </w:r>
    </w:p>
  </w:endnote>
  <w:endnote w:type="continuationSeparator" w:id="0">
    <w:p w:rsidR="005E0F7E" w:rsidRDefault="005E0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64" w:rsidRDefault="009E636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6D" w:rsidRPr="00220D76" w:rsidRDefault="00220D76">
    <w:pPr>
      <w:widowControl w:val="0"/>
      <w:tabs>
        <w:tab w:val="center" w:pos="4535"/>
        <w:tab w:val="right" w:pos="9071"/>
      </w:tabs>
      <w:rPr>
        <w:rFonts w:asciiTheme="minorHAnsi" w:hAnsiTheme="minorHAnsi"/>
        <w:snapToGrid w:val="0"/>
        <w:sz w:val="18"/>
        <w:szCs w:val="18"/>
      </w:rPr>
    </w:pPr>
    <w:r>
      <w:rPr>
        <w:rFonts w:asciiTheme="minorHAnsi" w:hAnsiTheme="minorHAnsi"/>
        <w:snapToGrid w:val="0"/>
        <w:sz w:val="18"/>
        <w:szCs w:val="18"/>
      </w:rPr>
      <w:t>Auszug aus</w:t>
    </w:r>
    <w:r w:rsidR="008A56E1" w:rsidRPr="00220D76">
      <w:rPr>
        <w:rFonts w:asciiTheme="minorHAnsi" w:hAnsiTheme="minorHAnsi"/>
        <w:snapToGrid w:val="0"/>
        <w:sz w:val="18"/>
        <w:szCs w:val="18"/>
      </w:rPr>
      <w:t xml:space="preserve">: </w:t>
    </w:r>
    <w:r w:rsidRPr="00220D76">
      <w:rPr>
        <w:rFonts w:asciiTheme="minorHAnsi" w:hAnsiTheme="minorHAnsi"/>
        <w:sz w:val="18"/>
        <w:szCs w:val="18"/>
      </w:rPr>
      <w:t>Wilde/Ehmann/Niese/Knoblauch, DATENSCHUTZ IN BAYERN, Stand 01/2017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64" w:rsidRDefault="009E636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F7E" w:rsidRDefault="005E0F7E">
      <w:r>
        <w:separator/>
      </w:r>
    </w:p>
  </w:footnote>
  <w:footnote w:type="continuationSeparator" w:id="0">
    <w:p w:rsidR="005E0F7E" w:rsidRDefault="005E0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6D" w:rsidRDefault="00771D6D" w:rsidP="00E100C8">
    <w:pPr>
      <w:pStyle w:val="Kopfzeile"/>
      <w:jc w:val="center"/>
    </w:pPr>
    <w:r>
      <w:rPr>
        <w:b/>
      </w:rPr>
      <w:t xml:space="preserve">Seite </w:t>
    </w:r>
    <w:r w:rsidR="000D33D6">
      <w:rPr>
        <w:rStyle w:val="Seitenzahl"/>
        <w:b/>
      </w:rPr>
      <w:fldChar w:fldCharType="begin"/>
    </w:r>
    <w:r>
      <w:rPr>
        <w:rStyle w:val="Seitenzahl"/>
        <w:b/>
      </w:rPr>
      <w:instrText xml:space="preserve"> PAGE </w:instrText>
    </w:r>
    <w:r w:rsidR="000D33D6">
      <w:rPr>
        <w:rStyle w:val="Seitenzahl"/>
        <w:b/>
      </w:rPr>
      <w:fldChar w:fldCharType="separate"/>
    </w:r>
    <w:r w:rsidR="005E0F7E">
      <w:rPr>
        <w:rStyle w:val="Seitenzahl"/>
        <w:b/>
        <w:noProof/>
      </w:rPr>
      <w:t>2</w:t>
    </w:r>
    <w:r w:rsidR="000D33D6">
      <w:rPr>
        <w:rStyle w:val="Seitenzahl"/>
        <w: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64" w:rsidRDefault="009E6364">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6D" w:rsidRDefault="00771D6D">
    <w:pPr>
      <w:pStyle w:val="Kopfzeile"/>
      <w:jc w:val="right"/>
      <w:rPr>
        <w:b/>
      </w:rPr>
    </w:pPr>
    <w:r>
      <w:rPr>
        <w:b/>
      </w:rPr>
      <w:t>Anlage 1 zu Art. 26</w:t>
    </w:r>
  </w:p>
  <w:p w:rsidR="00771D6D" w:rsidRDefault="00771D6D">
    <w:pPr>
      <w:pStyle w:val="Kopfzeile"/>
      <w:jc w:val="right"/>
      <w:rPr>
        <w:b/>
      </w:rPr>
    </w:pPr>
    <w:r>
      <w:rPr>
        <w:b/>
      </w:rPr>
      <w:t xml:space="preserve">Seite </w:t>
    </w:r>
    <w:r w:rsidR="000D33D6">
      <w:rPr>
        <w:rStyle w:val="Seitenzahl"/>
      </w:rPr>
      <w:fldChar w:fldCharType="begin"/>
    </w:r>
    <w:r>
      <w:rPr>
        <w:rStyle w:val="Seitenzahl"/>
      </w:rPr>
      <w:instrText xml:space="preserve"> PAGE </w:instrText>
    </w:r>
    <w:r w:rsidR="000D33D6">
      <w:rPr>
        <w:rStyle w:val="Seitenzahl"/>
      </w:rPr>
      <w:fldChar w:fldCharType="separate"/>
    </w:r>
    <w:r>
      <w:rPr>
        <w:rStyle w:val="Seitenzahl"/>
        <w:noProof/>
      </w:rPr>
      <w:t>2</w:t>
    </w:r>
    <w:r w:rsidR="000D33D6">
      <w:rPr>
        <w:rStyle w:val="Seitenzah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D34"/>
    <w:multiLevelType w:val="singleLevel"/>
    <w:tmpl w:val="04070015"/>
    <w:lvl w:ilvl="0">
      <w:start w:val="1"/>
      <w:numFmt w:val="decimal"/>
      <w:lvlText w:val="(%1)"/>
      <w:lvlJc w:val="left"/>
      <w:pPr>
        <w:tabs>
          <w:tab w:val="num" w:pos="360"/>
        </w:tabs>
        <w:ind w:left="360" w:hanging="360"/>
      </w:pPr>
    </w:lvl>
  </w:abstractNum>
  <w:abstractNum w:abstractNumId="1">
    <w:nsid w:val="08001B2D"/>
    <w:multiLevelType w:val="singleLevel"/>
    <w:tmpl w:val="056405E8"/>
    <w:lvl w:ilvl="0">
      <w:start w:val="1"/>
      <w:numFmt w:val="decimal"/>
      <w:lvlText w:val="%1."/>
      <w:lvlJc w:val="left"/>
      <w:pPr>
        <w:tabs>
          <w:tab w:val="num" w:pos="786"/>
        </w:tabs>
        <w:ind w:left="786" w:hanging="360"/>
      </w:pPr>
      <w:rPr>
        <w:rFonts w:hint="default"/>
      </w:rPr>
    </w:lvl>
  </w:abstractNum>
  <w:abstractNum w:abstractNumId="2">
    <w:nsid w:val="19353CA5"/>
    <w:multiLevelType w:val="hybridMultilevel"/>
    <w:tmpl w:val="54A0E9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4B6E23"/>
    <w:multiLevelType w:val="singleLevel"/>
    <w:tmpl w:val="04070015"/>
    <w:lvl w:ilvl="0">
      <w:start w:val="1"/>
      <w:numFmt w:val="decimal"/>
      <w:lvlText w:val="(%1)"/>
      <w:lvlJc w:val="left"/>
      <w:pPr>
        <w:tabs>
          <w:tab w:val="num" w:pos="360"/>
        </w:tabs>
        <w:ind w:left="360" w:hanging="360"/>
      </w:pPr>
    </w:lvl>
  </w:abstractNum>
  <w:abstractNum w:abstractNumId="4">
    <w:nsid w:val="273B4AA5"/>
    <w:multiLevelType w:val="hybridMultilevel"/>
    <w:tmpl w:val="B6AC5D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E1C4D44"/>
    <w:multiLevelType w:val="singleLevel"/>
    <w:tmpl w:val="6F7A2F52"/>
    <w:lvl w:ilvl="0">
      <w:start w:val="1"/>
      <w:numFmt w:val="decimal"/>
      <w:lvlText w:val="%1."/>
      <w:lvlJc w:val="left"/>
      <w:pPr>
        <w:tabs>
          <w:tab w:val="num" w:pos="397"/>
        </w:tabs>
        <w:ind w:left="397" w:hanging="397"/>
      </w:pPr>
      <w:rPr>
        <w:rFonts w:hint="default"/>
      </w:rPr>
    </w:lvl>
  </w:abstractNum>
  <w:abstractNum w:abstractNumId="6">
    <w:nsid w:val="510875D4"/>
    <w:multiLevelType w:val="hybridMultilevel"/>
    <w:tmpl w:val="38BE3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2055460"/>
    <w:multiLevelType w:val="singleLevel"/>
    <w:tmpl w:val="E7B2298A"/>
    <w:lvl w:ilvl="0">
      <w:start w:val="1"/>
      <w:numFmt w:val="decimal"/>
      <w:lvlText w:val="%1."/>
      <w:lvlJc w:val="left"/>
      <w:pPr>
        <w:tabs>
          <w:tab w:val="num" w:pos="397"/>
        </w:tabs>
        <w:ind w:left="397" w:hanging="397"/>
      </w:pPr>
      <w:rPr>
        <w:rFonts w:hint="default"/>
      </w:rPr>
    </w:lvl>
  </w:abstractNum>
  <w:abstractNum w:abstractNumId="8">
    <w:nsid w:val="522D5422"/>
    <w:multiLevelType w:val="hybridMultilevel"/>
    <w:tmpl w:val="1122AA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4015EB5"/>
    <w:multiLevelType w:val="singleLevel"/>
    <w:tmpl w:val="8DDC9718"/>
    <w:lvl w:ilvl="0">
      <w:start w:val="1"/>
      <w:numFmt w:val="bullet"/>
      <w:lvlText w:val="-"/>
      <w:lvlJc w:val="left"/>
      <w:pPr>
        <w:tabs>
          <w:tab w:val="num" w:pos="360"/>
        </w:tabs>
        <w:ind w:left="360" w:hanging="360"/>
      </w:pPr>
      <w:rPr>
        <w:sz w:val="16"/>
      </w:rPr>
    </w:lvl>
  </w:abstractNum>
  <w:abstractNum w:abstractNumId="10">
    <w:nsid w:val="602006AD"/>
    <w:multiLevelType w:val="hybridMultilevel"/>
    <w:tmpl w:val="9FAE44F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0AF6C6B"/>
    <w:multiLevelType w:val="singleLevel"/>
    <w:tmpl w:val="056405E8"/>
    <w:lvl w:ilvl="0">
      <w:start w:val="1"/>
      <w:numFmt w:val="decimal"/>
      <w:lvlText w:val="%1."/>
      <w:lvlJc w:val="left"/>
      <w:pPr>
        <w:tabs>
          <w:tab w:val="num" w:pos="786"/>
        </w:tabs>
        <w:ind w:left="786" w:hanging="360"/>
      </w:pPr>
      <w:rPr>
        <w:rFonts w:hint="default"/>
      </w:rPr>
    </w:lvl>
  </w:abstractNum>
  <w:abstractNum w:abstractNumId="12">
    <w:nsid w:val="6948382A"/>
    <w:multiLevelType w:val="hybridMultilevel"/>
    <w:tmpl w:val="27869B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D5C26F5"/>
    <w:multiLevelType w:val="singleLevel"/>
    <w:tmpl w:val="0407000F"/>
    <w:lvl w:ilvl="0">
      <w:start w:val="1"/>
      <w:numFmt w:val="decimal"/>
      <w:lvlText w:val="%1."/>
      <w:lvlJc w:val="left"/>
      <w:pPr>
        <w:tabs>
          <w:tab w:val="num" w:pos="360"/>
        </w:tabs>
        <w:ind w:left="360" w:hanging="360"/>
      </w:pPr>
    </w:lvl>
  </w:abstractNum>
  <w:abstractNum w:abstractNumId="14">
    <w:nsid w:val="6F2B07CB"/>
    <w:multiLevelType w:val="singleLevel"/>
    <w:tmpl w:val="056405E8"/>
    <w:lvl w:ilvl="0">
      <w:start w:val="1"/>
      <w:numFmt w:val="decimal"/>
      <w:lvlText w:val="%1."/>
      <w:lvlJc w:val="left"/>
      <w:pPr>
        <w:tabs>
          <w:tab w:val="num" w:pos="786"/>
        </w:tabs>
        <w:ind w:left="786" w:hanging="360"/>
      </w:pPr>
      <w:rPr>
        <w:rFonts w:hint="default"/>
      </w:rPr>
    </w:lvl>
  </w:abstractNum>
  <w:abstractNum w:abstractNumId="15">
    <w:nsid w:val="7BAC3B3E"/>
    <w:multiLevelType w:val="hybridMultilevel"/>
    <w:tmpl w:val="F7D42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E44400D"/>
    <w:multiLevelType w:val="hybridMultilevel"/>
    <w:tmpl w:val="0C044E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3"/>
  </w:num>
  <w:num w:numId="5">
    <w:abstractNumId w:val="5"/>
  </w:num>
  <w:num w:numId="6">
    <w:abstractNumId w:val="11"/>
  </w:num>
  <w:num w:numId="7">
    <w:abstractNumId w:val="14"/>
  </w:num>
  <w:num w:numId="8">
    <w:abstractNumId w:val="7"/>
  </w:num>
  <w:num w:numId="9">
    <w:abstractNumId w:val="1"/>
  </w:num>
  <w:num w:numId="10">
    <w:abstractNumId w:val="16"/>
  </w:num>
  <w:num w:numId="11">
    <w:abstractNumId w:val="12"/>
  </w:num>
  <w:num w:numId="12">
    <w:abstractNumId w:val="15"/>
  </w:num>
  <w:num w:numId="13">
    <w:abstractNumId w:val="2"/>
  </w:num>
  <w:num w:numId="14">
    <w:abstractNumId w:val="6"/>
  </w:num>
  <w:num w:numId="15">
    <w:abstractNumId w:val="4"/>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removePersonalInformation/>
  <w:removeDateAndTime/>
  <w:mirrorMargins/>
  <w:bordersDoNotSurroundHeader/>
  <w:bordersDoNotSurroundFooter/>
  <w:proofState w:spelling="clean" w:grammar="clean"/>
  <w:attachedTemplate r:id="rId1"/>
  <w:stylePaneFormatFilter w:val="3F01"/>
  <w:defaultTabStop w:val="720"/>
  <w:autoHyphenation/>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8"/>
  </w:hdrShapeDefaults>
  <w:footnotePr>
    <w:footnote w:id="-1"/>
    <w:footnote w:id="0"/>
  </w:footnotePr>
  <w:endnotePr>
    <w:endnote w:id="-1"/>
    <w:endnote w:id="0"/>
  </w:endnotePr>
  <w:compat/>
  <w:rsids>
    <w:rsid w:val="00001026"/>
    <w:rsid w:val="00063AA7"/>
    <w:rsid w:val="000D33D6"/>
    <w:rsid w:val="000D4199"/>
    <w:rsid w:val="000F38F3"/>
    <w:rsid w:val="001255E0"/>
    <w:rsid w:val="00137CA5"/>
    <w:rsid w:val="00152D2C"/>
    <w:rsid w:val="001B4CF8"/>
    <w:rsid w:val="001B6603"/>
    <w:rsid w:val="00206424"/>
    <w:rsid w:val="00220D76"/>
    <w:rsid w:val="00273BFF"/>
    <w:rsid w:val="002A3810"/>
    <w:rsid w:val="002B0E56"/>
    <w:rsid w:val="003228C3"/>
    <w:rsid w:val="00373653"/>
    <w:rsid w:val="003D108D"/>
    <w:rsid w:val="003D54B3"/>
    <w:rsid w:val="004448CB"/>
    <w:rsid w:val="00476057"/>
    <w:rsid w:val="00495E62"/>
    <w:rsid w:val="004D5352"/>
    <w:rsid w:val="00520017"/>
    <w:rsid w:val="00556DC3"/>
    <w:rsid w:val="005E0F7E"/>
    <w:rsid w:val="00623223"/>
    <w:rsid w:val="006311A4"/>
    <w:rsid w:val="00692C67"/>
    <w:rsid w:val="006C46FC"/>
    <w:rsid w:val="006D5AD2"/>
    <w:rsid w:val="006F280A"/>
    <w:rsid w:val="00721F1C"/>
    <w:rsid w:val="00771D6D"/>
    <w:rsid w:val="00782C9D"/>
    <w:rsid w:val="007B55C4"/>
    <w:rsid w:val="00826CB1"/>
    <w:rsid w:val="008355D4"/>
    <w:rsid w:val="008A56E1"/>
    <w:rsid w:val="008E45C2"/>
    <w:rsid w:val="00943826"/>
    <w:rsid w:val="009E6364"/>
    <w:rsid w:val="00AA0A29"/>
    <w:rsid w:val="00AC4C50"/>
    <w:rsid w:val="00B25CE9"/>
    <w:rsid w:val="00B424E5"/>
    <w:rsid w:val="00CB3395"/>
    <w:rsid w:val="00D57C3C"/>
    <w:rsid w:val="00D604ED"/>
    <w:rsid w:val="00DC6FA7"/>
    <w:rsid w:val="00DE0254"/>
    <w:rsid w:val="00E100C8"/>
    <w:rsid w:val="00E50D2F"/>
    <w:rsid w:val="00E71F2D"/>
    <w:rsid w:val="00E760C9"/>
    <w:rsid w:val="00E87CD6"/>
    <w:rsid w:val="00EC073A"/>
    <w:rsid w:val="00EC3BA6"/>
    <w:rsid w:val="00F048D2"/>
    <w:rsid w:val="00F32C5A"/>
    <w:rsid w:val="00F52D26"/>
    <w:rsid w:val="00FA07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D33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rsid w:val="000D33D6"/>
    <w:pPr>
      <w:keepNext/>
      <w:spacing w:before="120" w:after="60" w:line="300" w:lineRule="atLeast"/>
      <w:jc w:val="center"/>
    </w:pPr>
    <w:rPr>
      <w:b/>
    </w:rPr>
  </w:style>
  <w:style w:type="paragraph" w:customStyle="1" w:styleId="Tabellentext">
    <w:name w:val="Tabellentext"/>
    <w:basedOn w:val="Standard"/>
    <w:rsid w:val="000D33D6"/>
    <w:pPr>
      <w:spacing w:before="40"/>
    </w:pPr>
    <w:rPr>
      <w:rFonts w:ascii="Arial" w:hAnsi="Arial"/>
      <w:sz w:val="18"/>
    </w:rPr>
  </w:style>
  <w:style w:type="paragraph" w:customStyle="1" w:styleId="reichleform2">
    <w:name w:val="reichleform2"/>
    <w:basedOn w:val="Tabellentext"/>
    <w:rsid w:val="000D33D6"/>
    <w:pPr>
      <w:keepNext/>
      <w:spacing w:before="600"/>
    </w:pPr>
    <w:rPr>
      <w:b/>
      <w:sz w:val="24"/>
    </w:rPr>
  </w:style>
  <w:style w:type="paragraph" w:styleId="Kopfzeile">
    <w:name w:val="header"/>
    <w:basedOn w:val="Standard"/>
    <w:rsid w:val="000D33D6"/>
    <w:pPr>
      <w:tabs>
        <w:tab w:val="center" w:pos="4536"/>
        <w:tab w:val="right" w:pos="9072"/>
      </w:tabs>
    </w:pPr>
  </w:style>
  <w:style w:type="paragraph" w:styleId="Fuzeile">
    <w:name w:val="footer"/>
    <w:basedOn w:val="Standard"/>
    <w:rsid w:val="000D33D6"/>
    <w:pPr>
      <w:tabs>
        <w:tab w:val="center" w:pos="4536"/>
        <w:tab w:val="right" w:pos="9072"/>
      </w:tabs>
    </w:pPr>
  </w:style>
  <w:style w:type="character" w:styleId="Seitenzahl">
    <w:name w:val="page number"/>
    <w:basedOn w:val="Absatz-Standardschriftart"/>
    <w:rsid w:val="000D33D6"/>
  </w:style>
  <w:style w:type="paragraph" w:styleId="Sprechblasentext">
    <w:name w:val="Balloon Text"/>
    <w:basedOn w:val="Standard"/>
    <w:link w:val="SprechblasentextZchn"/>
    <w:rsid w:val="00EC073A"/>
    <w:rPr>
      <w:rFonts w:ascii="Tahoma" w:hAnsi="Tahoma" w:cs="Tahoma"/>
      <w:sz w:val="16"/>
      <w:szCs w:val="16"/>
    </w:rPr>
  </w:style>
  <w:style w:type="character" w:customStyle="1" w:styleId="SprechblasentextZchn">
    <w:name w:val="Sprechblasentext Zchn"/>
    <w:basedOn w:val="Absatz-Standardschriftart"/>
    <w:link w:val="Sprechblasentext"/>
    <w:rsid w:val="00EC073A"/>
    <w:rPr>
      <w:rFonts w:ascii="Tahoma" w:hAnsi="Tahoma" w:cs="Tahoma"/>
      <w:sz w:val="16"/>
      <w:szCs w:val="16"/>
    </w:rPr>
  </w:style>
  <w:style w:type="paragraph" w:styleId="Listenabsatz">
    <w:name w:val="List Paragraph"/>
    <w:basedOn w:val="Standard"/>
    <w:uiPriority w:val="34"/>
    <w:qFormat/>
    <w:rsid w:val="00EC07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2017\2-Marketing\Datenschutz\NL%20Datenschutz\Januar%202017\Anlage%20zu%20Newsletter%20Janua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Anlage zu Newsletter Januar.dotx</Template>
  <TotalTime>0</TotalTime>
  <Pages>2</Pages>
  <Words>646</Words>
  <Characters>4830</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2017-01-11T12:25:00Z</dcterms:created>
  <dcterms:modified xsi:type="dcterms:W3CDTF">2017-01-11T12:25:00Z</dcterms:modified>
</cp:coreProperties>
</file>